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64D" w:rsidRDefault="00AC564D" w:rsidP="004B011A">
      <w:pPr>
        <w:spacing w:after="0" w:line="240" w:lineRule="auto"/>
        <w:jc w:val="center"/>
        <w:rPr>
          <w:b/>
          <w:color w:val="0070C0"/>
          <w:sz w:val="36"/>
          <w:szCs w:val="36"/>
          <w:lang w:val="en-US"/>
        </w:rPr>
      </w:pPr>
      <w:r>
        <w:rPr>
          <w:noProof/>
          <w:lang w:eastAsia="bg-BG"/>
        </w:rPr>
        <w:drawing>
          <wp:inline distT="0" distB="0" distL="0" distR="0" wp14:anchorId="36BF8815" wp14:editId="2C4D0FDC">
            <wp:extent cx="2924175" cy="1638668"/>
            <wp:effectExtent l="0" t="0" r="0" b="0"/>
            <wp:docPr id="34823" name="Picture 2" descr="Graz Apartments - Best Price + HD Photos of Apartments in G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Picture 2" descr="Graz Apartments - Best Price + HD Photos of Apartments in Gra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1638668"/>
                    </a:xfrm>
                    <a:prstGeom prst="rect">
                      <a:avLst/>
                    </a:prstGeom>
                    <a:noFill/>
                    <a:ln>
                      <a:noFill/>
                    </a:ln>
                    <a:extLst/>
                  </pic:spPr>
                </pic:pic>
              </a:graphicData>
            </a:graphic>
          </wp:inline>
        </w:drawing>
      </w:r>
    </w:p>
    <w:p w:rsidR="00AC564D" w:rsidRDefault="00AC564D" w:rsidP="004B011A">
      <w:pPr>
        <w:spacing w:after="0" w:line="240" w:lineRule="auto"/>
        <w:jc w:val="center"/>
        <w:rPr>
          <w:b/>
          <w:color w:val="0070C0"/>
          <w:sz w:val="36"/>
          <w:szCs w:val="36"/>
          <w:lang w:val="en-US"/>
        </w:rPr>
      </w:pPr>
    </w:p>
    <w:p w:rsidR="00C37A84" w:rsidRPr="004B011A" w:rsidRDefault="00882A84" w:rsidP="004B011A">
      <w:pPr>
        <w:spacing w:after="0" w:line="240" w:lineRule="auto"/>
        <w:jc w:val="center"/>
        <w:rPr>
          <w:b/>
          <w:color w:val="0070C0"/>
          <w:sz w:val="36"/>
          <w:szCs w:val="36"/>
          <w:lang w:val="en-US"/>
        </w:rPr>
      </w:pPr>
      <w:r w:rsidRPr="004B011A">
        <w:rPr>
          <w:b/>
          <w:color w:val="0070C0"/>
          <w:sz w:val="36"/>
          <w:szCs w:val="36"/>
          <w:lang w:val="en-US"/>
        </w:rPr>
        <w:t xml:space="preserve">CEEPUS Summer School </w:t>
      </w:r>
    </w:p>
    <w:p w:rsidR="00615B63" w:rsidRDefault="00882A84" w:rsidP="004B011A">
      <w:pPr>
        <w:spacing w:after="0" w:line="240" w:lineRule="auto"/>
        <w:jc w:val="center"/>
        <w:rPr>
          <w:noProof/>
          <w:color w:val="0070C0"/>
          <w:sz w:val="36"/>
          <w:szCs w:val="36"/>
          <w:lang w:val="en-US" w:eastAsia="bg-BG"/>
        </w:rPr>
      </w:pPr>
      <w:r w:rsidRPr="004B011A">
        <w:rPr>
          <w:b/>
          <w:color w:val="0070C0"/>
          <w:sz w:val="36"/>
          <w:szCs w:val="36"/>
          <w:lang w:val="en-US"/>
        </w:rPr>
        <w:t>“Advanced communications and Global Impact”</w:t>
      </w:r>
      <w:r w:rsidR="00712249" w:rsidRPr="004B011A">
        <w:rPr>
          <w:noProof/>
          <w:color w:val="0070C0"/>
          <w:sz w:val="36"/>
          <w:szCs w:val="36"/>
          <w:lang w:eastAsia="bg-BG"/>
        </w:rPr>
        <w:t xml:space="preserve"> </w:t>
      </w:r>
    </w:p>
    <w:p w:rsidR="004B011A" w:rsidRPr="004B011A" w:rsidRDefault="004B011A" w:rsidP="004B011A">
      <w:pPr>
        <w:spacing w:after="0" w:line="240" w:lineRule="auto"/>
        <w:jc w:val="center"/>
        <w:rPr>
          <w:b/>
          <w:color w:val="0070C0"/>
          <w:sz w:val="36"/>
          <w:szCs w:val="36"/>
          <w:lang w:val="en-US"/>
        </w:rPr>
      </w:pPr>
    </w:p>
    <w:p w:rsidR="00882A84" w:rsidRDefault="00882A84" w:rsidP="00C37A84">
      <w:pPr>
        <w:jc w:val="center"/>
        <w:rPr>
          <w:lang w:val="en-US"/>
        </w:rPr>
      </w:pPr>
      <w:r>
        <w:rPr>
          <w:lang w:val="en-US"/>
        </w:rPr>
        <w:t>06-15.07.2023, TU-Graz, Austria</w:t>
      </w:r>
    </w:p>
    <w:p w:rsidR="00882A84" w:rsidRDefault="00882A84" w:rsidP="00C37A84">
      <w:pPr>
        <w:jc w:val="center"/>
        <w:rPr>
          <w:lang w:val="en-US"/>
        </w:rPr>
      </w:pPr>
      <w:r>
        <w:rPr>
          <w:lang w:val="en-US"/>
        </w:rPr>
        <w:t>In parallel with CONTEL’2023, 12-14 July 2023</w:t>
      </w:r>
    </w:p>
    <w:p w:rsidR="003A3888" w:rsidRDefault="00712249" w:rsidP="004B011A">
      <w:pPr>
        <w:ind w:left="567"/>
        <w:rPr>
          <w:b/>
          <w:lang w:val="en-US"/>
        </w:rPr>
      </w:pPr>
      <w:r w:rsidRPr="00712249">
        <w:rPr>
          <w:b/>
          <w:lang w:val="en-US"/>
        </w:rPr>
        <w:t xml:space="preserve">Organized by the CEEPUS network BG-1103-07-2223 “Modelling, Simulation and Computer-aided Design </w:t>
      </w:r>
      <w:r w:rsidR="003A3888">
        <w:rPr>
          <w:b/>
          <w:lang w:val="en-US"/>
        </w:rPr>
        <w:t>in Engineering and Management”</w:t>
      </w:r>
    </w:p>
    <w:p w:rsidR="00EE455B" w:rsidRDefault="00712249" w:rsidP="004B011A">
      <w:pPr>
        <w:ind w:left="567"/>
        <w:rPr>
          <w:b/>
          <w:lang w:val="en-US"/>
        </w:rPr>
      </w:pPr>
      <w:r w:rsidRPr="00712249">
        <w:rPr>
          <w:b/>
          <w:lang w:val="en-US"/>
        </w:rPr>
        <w:t xml:space="preserve">Chairs: </w:t>
      </w:r>
      <w:proofErr w:type="spellStart"/>
      <w:r w:rsidRPr="00712249">
        <w:rPr>
          <w:b/>
          <w:lang w:val="en-US"/>
        </w:rPr>
        <w:t>Galia</w:t>
      </w:r>
      <w:proofErr w:type="spellEnd"/>
      <w:r w:rsidRPr="00712249">
        <w:rPr>
          <w:b/>
          <w:lang w:val="en-US"/>
        </w:rPr>
        <w:t xml:space="preserve"> </w:t>
      </w:r>
      <w:proofErr w:type="spellStart"/>
      <w:r w:rsidRPr="00712249">
        <w:rPr>
          <w:b/>
          <w:lang w:val="en-US"/>
        </w:rPr>
        <w:t>Marinova</w:t>
      </w:r>
      <w:proofErr w:type="spellEnd"/>
      <w:r w:rsidRPr="00712249">
        <w:rPr>
          <w:b/>
          <w:lang w:val="en-US"/>
        </w:rPr>
        <w:t xml:space="preserve"> and Erich </w:t>
      </w:r>
      <w:proofErr w:type="spellStart"/>
      <w:r w:rsidRPr="00712249">
        <w:rPr>
          <w:b/>
          <w:lang w:val="en-US"/>
        </w:rPr>
        <w:t>Leitgeb</w:t>
      </w:r>
      <w:proofErr w:type="spellEnd"/>
      <w:r w:rsidRPr="00712249">
        <w:rPr>
          <w:noProof/>
          <w:lang w:eastAsia="bg-BG"/>
        </w:rPr>
        <w:t xml:space="preserve"> </w:t>
      </w:r>
    </w:p>
    <w:p w:rsidR="00882A84" w:rsidRPr="00EE455B" w:rsidRDefault="00960603" w:rsidP="004B011A">
      <w:pPr>
        <w:ind w:left="567"/>
        <w:rPr>
          <w:b/>
          <w:lang w:val="en-US"/>
        </w:rPr>
      </w:pPr>
      <w:r>
        <w:rPr>
          <w:b/>
          <w:lang w:val="en-US"/>
        </w:rPr>
        <w:t>Cours</w:t>
      </w:r>
      <w:r w:rsidR="00882A84" w:rsidRPr="00EE455B">
        <w:rPr>
          <w:b/>
          <w:lang w:val="en-US"/>
        </w:rPr>
        <w:t>es:</w:t>
      </w:r>
    </w:p>
    <w:p w:rsidR="00882A84" w:rsidRDefault="00882A84" w:rsidP="004B011A">
      <w:pPr>
        <w:ind w:left="567"/>
        <w:rPr>
          <w:lang w:val="en-US"/>
        </w:rPr>
      </w:pPr>
      <w:proofErr w:type="spellStart"/>
      <w:r>
        <w:rPr>
          <w:lang w:val="en-US"/>
        </w:rPr>
        <w:t>Galia</w:t>
      </w:r>
      <w:proofErr w:type="spellEnd"/>
      <w:r>
        <w:rPr>
          <w:lang w:val="en-US"/>
        </w:rPr>
        <w:t xml:space="preserve"> </w:t>
      </w:r>
      <w:proofErr w:type="spellStart"/>
      <w:r>
        <w:rPr>
          <w:lang w:val="en-US"/>
        </w:rPr>
        <w:t>Marinova</w:t>
      </w:r>
      <w:proofErr w:type="spellEnd"/>
      <w:r>
        <w:rPr>
          <w:lang w:val="en-US"/>
        </w:rPr>
        <w:t xml:space="preserve"> (Bulgaria), Modelling </w:t>
      </w:r>
      <w:proofErr w:type="spellStart"/>
      <w:r>
        <w:rPr>
          <w:lang w:val="en-US"/>
        </w:rPr>
        <w:t>IoT</w:t>
      </w:r>
      <w:proofErr w:type="spellEnd"/>
      <w:r>
        <w:rPr>
          <w:lang w:val="en-US"/>
        </w:rPr>
        <w:t xml:space="preserve"> for Green Transformations</w:t>
      </w:r>
    </w:p>
    <w:p w:rsidR="00882A84" w:rsidRDefault="00882A84" w:rsidP="004B011A">
      <w:pPr>
        <w:ind w:left="567"/>
        <w:rPr>
          <w:lang w:val="en-US"/>
        </w:rPr>
      </w:pPr>
      <w:r>
        <w:rPr>
          <w:lang w:val="en-US"/>
        </w:rPr>
        <w:t xml:space="preserve">Vassil </w:t>
      </w:r>
      <w:proofErr w:type="spellStart"/>
      <w:r>
        <w:rPr>
          <w:lang w:val="en-US"/>
        </w:rPr>
        <w:t>Guliashki</w:t>
      </w:r>
      <w:proofErr w:type="spellEnd"/>
      <w:r>
        <w:rPr>
          <w:lang w:val="en-US"/>
        </w:rPr>
        <w:t xml:space="preserve"> (Bulgaria), Optimization and AI for </w:t>
      </w:r>
      <w:proofErr w:type="spellStart"/>
      <w:r>
        <w:rPr>
          <w:lang w:val="en-US"/>
        </w:rPr>
        <w:t>IoT</w:t>
      </w:r>
      <w:proofErr w:type="spellEnd"/>
      <w:r>
        <w:rPr>
          <w:lang w:val="en-US"/>
        </w:rPr>
        <w:t xml:space="preserve"> for Green Transformation</w:t>
      </w:r>
    </w:p>
    <w:p w:rsidR="00882A84" w:rsidRDefault="00882A84" w:rsidP="004B011A">
      <w:pPr>
        <w:ind w:left="567"/>
        <w:rPr>
          <w:lang w:val="en-US"/>
        </w:rPr>
      </w:pPr>
      <w:proofErr w:type="spellStart"/>
      <w:r>
        <w:rPr>
          <w:lang w:val="en-US"/>
        </w:rPr>
        <w:t>Blaz</w:t>
      </w:r>
      <w:proofErr w:type="spellEnd"/>
      <w:r>
        <w:rPr>
          <w:lang w:val="en-US"/>
        </w:rPr>
        <w:t xml:space="preserve"> </w:t>
      </w:r>
      <w:proofErr w:type="spellStart"/>
      <w:r>
        <w:rPr>
          <w:lang w:val="en-US"/>
        </w:rPr>
        <w:t>Rodic</w:t>
      </w:r>
      <w:proofErr w:type="spellEnd"/>
      <w:r>
        <w:rPr>
          <w:lang w:val="en-US"/>
        </w:rPr>
        <w:t xml:space="preserve"> (Slovenia), Agent-based Modelling</w:t>
      </w:r>
    </w:p>
    <w:p w:rsidR="00882A84" w:rsidRPr="000A65B7" w:rsidRDefault="00882A84" w:rsidP="004B011A">
      <w:pPr>
        <w:ind w:left="567"/>
        <w:rPr>
          <w:lang w:val="en-US"/>
        </w:rPr>
      </w:pPr>
      <w:proofErr w:type="spellStart"/>
      <w:r>
        <w:rPr>
          <w:lang w:val="en-US"/>
        </w:rPr>
        <w:t>Malgorzata</w:t>
      </w:r>
      <w:proofErr w:type="spellEnd"/>
      <w:r>
        <w:rPr>
          <w:lang w:val="en-US"/>
        </w:rPr>
        <w:t xml:space="preserve"> </w:t>
      </w:r>
      <w:proofErr w:type="spellStart"/>
      <w:r>
        <w:rPr>
          <w:lang w:val="en-US"/>
        </w:rPr>
        <w:t>Pankowska</w:t>
      </w:r>
      <w:proofErr w:type="spellEnd"/>
      <w:r>
        <w:rPr>
          <w:lang w:val="en-US"/>
        </w:rPr>
        <w:t xml:space="preserve"> (Poland)</w:t>
      </w:r>
      <w:r w:rsidR="000A65B7">
        <w:rPr>
          <w:lang w:val="en-US"/>
        </w:rPr>
        <w:t xml:space="preserve">, </w:t>
      </w:r>
      <w:r w:rsidR="000A65B7" w:rsidRPr="000A65B7">
        <w:rPr>
          <w:lang w:val="en-US"/>
        </w:rPr>
        <w:t>Design Science Research</w:t>
      </w:r>
    </w:p>
    <w:p w:rsidR="00882A84" w:rsidRDefault="00882A84" w:rsidP="004B011A">
      <w:pPr>
        <w:ind w:left="567"/>
        <w:rPr>
          <w:lang w:val="en-US"/>
        </w:rPr>
      </w:pPr>
      <w:r>
        <w:rPr>
          <w:lang w:val="en-US"/>
        </w:rPr>
        <w:t xml:space="preserve">Corina </w:t>
      </w:r>
      <w:proofErr w:type="spellStart"/>
      <w:r>
        <w:rPr>
          <w:lang w:val="en-US"/>
        </w:rPr>
        <w:t>Gutu</w:t>
      </w:r>
      <w:proofErr w:type="spellEnd"/>
      <w:r>
        <w:rPr>
          <w:lang w:val="en-US"/>
        </w:rPr>
        <w:t xml:space="preserve"> (Moldova),</w:t>
      </w:r>
      <w:r w:rsidR="00E518D7">
        <w:rPr>
          <w:lang w:val="en-US"/>
        </w:rPr>
        <w:t xml:space="preserve"> Smart energy management and green transformation</w:t>
      </w:r>
    </w:p>
    <w:p w:rsidR="00882A84" w:rsidRDefault="00882A84" w:rsidP="004B011A">
      <w:pPr>
        <w:ind w:left="567"/>
        <w:rPr>
          <w:lang w:val="en-US"/>
        </w:rPr>
      </w:pPr>
      <w:r>
        <w:rPr>
          <w:lang w:val="en-US"/>
        </w:rPr>
        <w:t xml:space="preserve">Erich </w:t>
      </w:r>
      <w:proofErr w:type="spellStart"/>
      <w:r>
        <w:rPr>
          <w:lang w:val="en-US"/>
        </w:rPr>
        <w:t>Leitgeb</w:t>
      </w:r>
      <w:proofErr w:type="spellEnd"/>
      <w:r>
        <w:rPr>
          <w:lang w:val="en-US"/>
        </w:rPr>
        <w:t xml:space="preserve"> (Austria</w:t>
      </w:r>
      <w:r w:rsidRPr="004B011A">
        <w:rPr>
          <w:lang w:val="en-US"/>
        </w:rPr>
        <w:t xml:space="preserve">), </w:t>
      </w:r>
      <w:r w:rsidR="00E5540C" w:rsidRPr="00E5540C">
        <w:rPr>
          <w:lang w:val="en-US"/>
        </w:rPr>
        <w:t>O</w:t>
      </w:r>
      <w:r w:rsidR="00F270F9">
        <w:rPr>
          <w:lang w:val="en-US"/>
        </w:rPr>
        <w:t>ptical Communications</w:t>
      </w:r>
      <w:r w:rsidR="00E5540C" w:rsidRPr="00E5540C">
        <w:rPr>
          <w:lang w:val="en-US"/>
        </w:rPr>
        <w:t xml:space="preserve"> (</w:t>
      </w:r>
      <w:r w:rsidR="00F270F9">
        <w:rPr>
          <w:lang w:val="en-US"/>
        </w:rPr>
        <w:t>including optical wireless</w:t>
      </w:r>
      <w:r w:rsidR="00E5540C" w:rsidRPr="00E5540C">
        <w:rPr>
          <w:lang w:val="en-US"/>
        </w:rPr>
        <w:t>)</w:t>
      </w:r>
    </w:p>
    <w:p w:rsidR="00E5540C" w:rsidRDefault="00E5540C" w:rsidP="004B011A">
      <w:pPr>
        <w:ind w:left="567"/>
        <w:rPr>
          <w:lang w:val="en-US"/>
        </w:rPr>
      </w:pPr>
      <w:r>
        <w:rPr>
          <w:lang w:val="en-US"/>
        </w:rPr>
        <w:t xml:space="preserve">Edmond </w:t>
      </w:r>
      <w:proofErr w:type="spellStart"/>
      <w:r>
        <w:rPr>
          <w:lang w:val="en-US"/>
        </w:rPr>
        <w:t>Hajrizi</w:t>
      </w:r>
      <w:proofErr w:type="spellEnd"/>
      <w:r>
        <w:rPr>
          <w:lang w:val="en-US"/>
        </w:rPr>
        <w:t xml:space="preserve"> (Austria</w:t>
      </w:r>
      <w:r w:rsidR="00130AE3">
        <w:rPr>
          <w:lang w:val="en-US"/>
        </w:rPr>
        <w:t xml:space="preserve"> and Kosovo</w:t>
      </w:r>
      <w:r>
        <w:rPr>
          <w:lang w:val="en-US"/>
        </w:rPr>
        <w:t>), Smart Small Scale Systems</w:t>
      </w:r>
    </w:p>
    <w:p w:rsidR="003A68F7" w:rsidRDefault="003A68F7" w:rsidP="004B011A">
      <w:pPr>
        <w:ind w:left="567"/>
        <w:rPr>
          <w:lang w:val="en-US"/>
        </w:rPr>
      </w:pPr>
      <w:r>
        <w:rPr>
          <w:lang w:val="en-US"/>
        </w:rPr>
        <w:t xml:space="preserve">Krisel </w:t>
      </w:r>
      <w:proofErr w:type="spellStart"/>
      <w:r>
        <w:rPr>
          <w:lang w:val="en-US"/>
        </w:rPr>
        <w:t>Tola</w:t>
      </w:r>
      <w:proofErr w:type="spellEnd"/>
      <w:r>
        <w:rPr>
          <w:lang w:val="en-US"/>
        </w:rPr>
        <w:t xml:space="preserve"> (Albania), Tutorial on Innovative e-management of academic network</w:t>
      </w:r>
    </w:p>
    <w:p w:rsidR="00882A84" w:rsidRDefault="00E518D7" w:rsidP="004B011A">
      <w:pPr>
        <w:ind w:left="567"/>
        <w:rPr>
          <w:lang w:val="en-US"/>
        </w:rPr>
      </w:pPr>
      <w:proofErr w:type="spellStart"/>
      <w:r w:rsidRPr="00E518D7">
        <w:rPr>
          <w:rFonts w:ascii="Calibri" w:hAnsi="Calibri" w:cs="Calibri"/>
          <w:shd w:val="clear" w:color="auto" w:fill="FFFFFF"/>
        </w:rPr>
        <w:t>Ziad</w:t>
      </w:r>
      <w:proofErr w:type="spellEnd"/>
      <w:r w:rsidRPr="00E518D7">
        <w:rPr>
          <w:rFonts w:ascii="Calibri" w:hAnsi="Calibri" w:cs="Calibri"/>
          <w:shd w:val="clear" w:color="auto" w:fill="FFFFFF"/>
        </w:rPr>
        <w:t xml:space="preserve">  </w:t>
      </w:r>
      <w:proofErr w:type="spellStart"/>
      <w:r w:rsidRPr="00E518D7">
        <w:rPr>
          <w:rFonts w:ascii="Calibri" w:hAnsi="Calibri" w:cs="Calibri"/>
          <w:shd w:val="clear" w:color="auto" w:fill="FFFFFF"/>
        </w:rPr>
        <w:t>Salem</w:t>
      </w:r>
      <w:proofErr w:type="spellEnd"/>
      <w:r>
        <w:rPr>
          <w:rFonts w:ascii="Calibri" w:hAnsi="Calibri" w:cs="Calibri"/>
          <w:shd w:val="clear" w:color="auto" w:fill="FFFFFF"/>
          <w:lang w:val="en-US"/>
        </w:rPr>
        <w:t xml:space="preserve"> (Austria)</w:t>
      </w:r>
      <w:r w:rsidRPr="00E518D7">
        <w:rPr>
          <w:lang w:val="en-US"/>
        </w:rPr>
        <w:t xml:space="preserve"> , </w:t>
      </w:r>
      <w:r>
        <w:rPr>
          <w:lang w:val="en-US"/>
        </w:rPr>
        <w:t>V</w:t>
      </w:r>
      <w:r w:rsidRPr="00E518D7">
        <w:rPr>
          <w:lang w:val="en-US"/>
        </w:rPr>
        <w:t>isible light communication, positioning and sensing</w:t>
      </w:r>
    </w:p>
    <w:p w:rsidR="00882A84" w:rsidRPr="00E518D7" w:rsidRDefault="00E518D7" w:rsidP="00AC564D">
      <w:pPr>
        <w:spacing w:after="0" w:line="240" w:lineRule="auto"/>
        <w:ind w:left="567"/>
        <w:rPr>
          <w:b/>
          <w:lang w:val="en-US"/>
        </w:rPr>
      </w:pPr>
      <w:proofErr w:type="gramStart"/>
      <w:r w:rsidRPr="00E518D7">
        <w:rPr>
          <w:b/>
          <w:lang w:val="en-US"/>
        </w:rPr>
        <w:t>Students</w:t>
      </w:r>
      <w:proofErr w:type="gramEnd"/>
      <w:r w:rsidRPr="00E518D7">
        <w:rPr>
          <w:b/>
          <w:lang w:val="en-US"/>
        </w:rPr>
        <w:t xml:space="preserve"> projects:</w:t>
      </w:r>
    </w:p>
    <w:p w:rsidR="00E518D7" w:rsidRDefault="00E518D7" w:rsidP="00AC564D">
      <w:pPr>
        <w:spacing w:after="0" w:line="240" w:lineRule="auto"/>
        <w:ind w:left="567"/>
        <w:rPr>
          <w:lang w:val="en-US"/>
        </w:rPr>
      </w:pPr>
      <w:r>
        <w:rPr>
          <w:lang w:val="en-US"/>
        </w:rPr>
        <w:t xml:space="preserve">Topics for study will be distributed to </w:t>
      </w:r>
      <w:r w:rsidRPr="004B011A">
        <w:rPr>
          <w:lang w:val="en-US"/>
        </w:rPr>
        <w:t>student</w:t>
      </w:r>
      <w:r w:rsidR="00F85591" w:rsidRPr="004B011A">
        <w:rPr>
          <w:lang w:val="en-US"/>
        </w:rPr>
        <w:t>’</w:t>
      </w:r>
      <w:r w:rsidRPr="004B011A">
        <w:rPr>
          <w:lang w:val="en-US"/>
        </w:rPr>
        <w:t>s teams</w:t>
      </w:r>
      <w:r>
        <w:rPr>
          <w:lang w:val="en-US"/>
        </w:rPr>
        <w:t xml:space="preserve"> in the beginning of the Summer school</w:t>
      </w:r>
    </w:p>
    <w:p w:rsidR="00E518D7" w:rsidRDefault="00E518D7" w:rsidP="00AC564D">
      <w:pPr>
        <w:spacing w:after="0" w:line="240" w:lineRule="auto"/>
        <w:ind w:left="567"/>
        <w:rPr>
          <w:lang w:val="en-US"/>
        </w:rPr>
      </w:pPr>
      <w:r>
        <w:rPr>
          <w:lang w:val="en-US"/>
        </w:rPr>
        <w:t>A session for presenting students projects will be organized at the end of the Summer school</w:t>
      </w:r>
    </w:p>
    <w:p w:rsidR="00E518D7" w:rsidRDefault="00E518D7" w:rsidP="00AC564D">
      <w:pPr>
        <w:spacing w:after="0" w:line="240" w:lineRule="auto"/>
        <w:ind w:left="567"/>
        <w:rPr>
          <w:lang w:val="en-US"/>
        </w:rPr>
      </w:pPr>
      <w:r>
        <w:rPr>
          <w:lang w:val="en-US"/>
        </w:rPr>
        <w:t xml:space="preserve">Students can also prepare a common poster to be presented at </w:t>
      </w:r>
      <w:proofErr w:type="spellStart"/>
      <w:r>
        <w:rPr>
          <w:lang w:val="en-US"/>
        </w:rPr>
        <w:t>C</w:t>
      </w:r>
      <w:r w:rsidR="007E1328">
        <w:rPr>
          <w:lang w:val="en-US"/>
        </w:rPr>
        <w:t>onTEL</w:t>
      </w:r>
      <w:proofErr w:type="spellEnd"/>
      <w:r w:rsidR="007E1328">
        <w:rPr>
          <w:lang w:val="en-US"/>
        </w:rPr>
        <w:t xml:space="preserve"> </w:t>
      </w:r>
      <w:r>
        <w:rPr>
          <w:lang w:val="en-US"/>
        </w:rPr>
        <w:t>2023</w:t>
      </w:r>
    </w:p>
    <w:p w:rsidR="00AC564D" w:rsidRDefault="00AC564D" w:rsidP="00AC564D">
      <w:pPr>
        <w:spacing w:after="0" w:line="240" w:lineRule="auto"/>
        <w:ind w:left="567"/>
        <w:rPr>
          <w:lang w:val="en-US"/>
        </w:rPr>
      </w:pPr>
    </w:p>
    <w:p w:rsidR="00882A84" w:rsidRDefault="00CE2E13" w:rsidP="00CE2E13">
      <w:pPr>
        <w:ind w:left="567"/>
        <w:rPr>
          <w:lang w:val="en-US"/>
        </w:rPr>
      </w:pPr>
      <w:r w:rsidRPr="00CE2E13">
        <w:rPr>
          <w:b/>
          <w:lang w:val="en-US"/>
        </w:rPr>
        <w:t>Social program</w:t>
      </w:r>
      <w:r w:rsidRPr="00CE2E13">
        <w:rPr>
          <w:lang w:val="en-US"/>
        </w:rPr>
        <w:t xml:space="preserve">:  Guided tour in Graz and visit to </w:t>
      </w:r>
      <w:proofErr w:type="spellStart"/>
      <w:r w:rsidRPr="00CE2E13">
        <w:rPr>
          <w:lang w:val="en-US"/>
        </w:rPr>
        <w:t>Zotter</w:t>
      </w:r>
      <w:proofErr w:type="spellEnd"/>
      <w:r w:rsidRPr="00CE2E13">
        <w:rPr>
          <w:lang w:val="en-US"/>
        </w:rPr>
        <w:t xml:space="preserve"> </w:t>
      </w:r>
      <w:proofErr w:type="spellStart"/>
      <w:r w:rsidRPr="00CE2E13">
        <w:rPr>
          <w:lang w:val="en-US"/>
        </w:rPr>
        <w:t>Schokoladen</w:t>
      </w:r>
      <w:proofErr w:type="spellEnd"/>
      <w:r w:rsidRPr="00CE2E13">
        <w:rPr>
          <w:lang w:val="en-US"/>
        </w:rPr>
        <w:t xml:space="preserve"> </w:t>
      </w:r>
      <w:proofErr w:type="spellStart"/>
      <w:r w:rsidRPr="00CE2E13">
        <w:rPr>
          <w:lang w:val="en-US"/>
        </w:rPr>
        <w:t>Manufaktur</w:t>
      </w:r>
      <w:proofErr w:type="spellEnd"/>
    </w:p>
    <w:p w:rsidR="00CA60DB" w:rsidRDefault="00CA60DB" w:rsidP="00CA6E0A">
      <w:pPr>
        <w:jc w:val="center"/>
        <w:rPr>
          <w:b/>
          <w:lang w:val="en-US"/>
        </w:rPr>
      </w:pPr>
    </w:p>
    <w:p w:rsidR="00CA6E0A" w:rsidRPr="00C62CA0" w:rsidRDefault="00CA6E0A" w:rsidP="00CA6E0A">
      <w:pPr>
        <w:jc w:val="center"/>
        <w:rPr>
          <w:b/>
          <w:lang w:val="en-US"/>
        </w:rPr>
      </w:pPr>
      <w:r>
        <w:rPr>
          <w:b/>
          <w:lang w:val="en-US"/>
        </w:rPr>
        <w:t>S</w:t>
      </w:r>
      <w:r w:rsidRPr="00C62CA0">
        <w:rPr>
          <w:b/>
          <w:lang w:val="en-US"/>
        </w:rPr>
        <w:t xml:space="preserve">ummaries </w:t>
      </w:r>
      <w:r>
        <w:rPr>
          <w:b/>
          <w:lang w:val="en-US"/>
        </w:rPr>
        <w:t>of c</w:t>
      </w:r>
      <w:r w:rsidRPr="00C62CA0">
        <w:rPr>
          <w:b/>
          <w:lang w:val="en-US"/>
        </w:rPr>
        <w:t>ourse and short bios of teachers</w:t>
      </w:r>
      <w:r>
        <w:rPr>
          <w:b/>
          <w:lang w:val="en-US"/>
        </w:rPr>
        <w:t xml:space="preserve"> (applying for CEEPUS teachers’ </w:t>
      </w:r>
      <w:proofErr w:type="spellStart"/>
      <w:r>
        <w:rPr>
          <w:b/>
          <w:lang w:val="en-US"/>
        </w:rPr>
        <w:t>mobilities</w:t>
      </w:r>
      <w:proofErr w:type="spellEnd"/>
      <w:r>
        <w:rPr>
          <w:b/>
          <w:lang w:val="en-US"/>
        </w:rPr>
        <w:t>)</w:t>
      </w:r>
    </w:p>
    <w:p w:rsidR="00CA6E0A" w:rsidRDefault="00CA6E0A" w:rsidP="00CA6E0A">
      <w:pPr>
        <w:pStyle w:val="ListParagraph"/>
        <w:numPr>
          <w:ilvl w:val="0"/>
          <w:numId w:val="1"/>
        </w:numPr>
        <w:tabs>
          <w:tab w:val="left" w:pos="284"/>
        </w:tabs>
        <w:ind w:left="0" w:firstLine="0"/>
        <w:rPr>
          <w:b/>
          <w:lang w:val="en-US"/>
        </w:rPr>
      </w:pPr>
      <w:proofErr w:type="spellStart"/>
      <w:r w:rsidRPr="00C62CA0">
        <w:rPr>
          <w:b/>
          <w:lang w:val="en-US"/>
        </w:rPr>
        <w:t>Galia</w:t>
      </w:r>
      <w:proofErr w:type="spellEnd"/>
      <w:r w:rsidRPr="00C62CA0">
        <w:rPr>
          <w:b/>
          <w:lang w:val="en-US"/>
        </w:rPr>
        <w:t xml:space="preserve"> </w:t>
      </w:r>
      <w:proofErr w:type="spellStart"/>
      <w:r w:rsidRPr="00C62CA0">
        <w:rPr>
          <w:b/>
          <w:lang w:val="en-US"/>
        </w:rPr>
        <w:t>Marinova</w:t>
      </w:r>
      <w:proofErr w:type="spellEnd"/>
      <w:r w:rsidRPr="00C62CA0">
        <w:rPr>
          <w:b/>
          <w:lang w:val="en-US"/>
        </w:rPr>
        <w:t xml:space="preserve"> (Bulgaria), Modelling </w:t>
      </w:r>
      <w:proofErr w:type="spellStart"/>
      <w:r w:rsidRPr="00C62CA0">
        <w:rPr>
          <w:b/>
          <w:lang w:val="en-US"/>
        </w:rPr>
        <w:t>IoT</w:t>
      </w:r>
      <w:proofErr w:type="spellEnd"/>
      <w:r w:rsidRPr="00C62CA0">
        <w:rPr>
          <w:b/>
          <w:lang w:val="en-US"/>
        </w:rPr>
        <w:t xml:space="preserve"> for Green Transformations</w:t>
      </w:r>
    </w:p>
    <w:p w:rsidR="00CA6E0A" w:rsidRPr="00C62CA0" w:rsidRDefault="00CA6E0A" w:rsidP="00CA6E0A">
      <w:pPr>
        <w:pStyle w:val="ListParagraph"/>
        <w:tabs>
          <w:tab w:val="left" w:pos="284"/>
        </w:tabs>
        <w:ind w:left="0"/>
        <w:rPr>
          <w:b/>
          <w:lang w:val="en-US"/>
        </w:rPr>
      </w:pPr>
    </w:p>
    <w:p w:rsidR="00CA6E0A" w:rsidRPr="000973B8" w:rsidRDefault="00CA6E0A" w:rsidP="00CA6E0A">
      <w:pPr>
        <w:pStyle w:val="ListParagraph"/>
        <w:ind w:left="0"/>
        <w:jc w:val="both"/>
        <w:rPr>
          <w:lang w:val="en-US"/>
        </w:rPr>
      </w:pPr>
      <w:r w:rsidRPr="00C87A0B">
        <w:rPr>
          <w:rFonts w:ascii="Times New Roman" w:hAnsi="Times New Roman" w:cs="Times New Roman"/>
          <w:b/>
          <w:noProof/>
          <w:sz w:val="28"/>
          <w:szCs w:val="28"/>
          <w:lang w:eastAsia="bg-BG"/>
        </w:rPr>
        <w:drawing>
          <wp:anchor distT="0" distB="0" distL="114300" distR="114300" simplePos="0" relativeHeight="251662336" behindDoc="0" locked="0" layoutInCell="1" allowOverlap="1" wp14:anchorId="3A7CA95F" wp14:editId="5B7A6E16">
            <wp:simplePos x="0" y="0"/>
            <wp:positionH relativeFrom="column">
              <wp:posOffset>-4445</wp:posOffset>
            </wp:positionH>
            <wp:positionV relativeFrom="paragraph">
              <wp:posOffset>8890</wp:posOffset>
            </wp:positionV>
            <wp:extent cx="800100" cy="10801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_photo_C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100" cy="10801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87A0B">
        <w:rPr>
          <w:b/>
          <w:lang w:val="en-US"/>
        </w:rPr>
        <w:t>Galia</w:t>
      </w:r>
      <w:proofErr w:type="spellEnd"/>
      <w:r w:rsidRPr="00C87A0B">
        <w:rPr>
          <w:b/>
          <w:lang w:val="en-US"/>
        </w:rPr>
        <w:t xml:space="preserve"> </w:t>
      </w:r>
      <w:proofErr w:type="spellStart"/>
      <w:r w:rsidRPr="00C87A0B">
        <w:rPr>
          <w:b/>
          <w:lang w:val="en-US"/>
        </w:rPr>
        <w:t>Marinova</w:t>
      </w:r>
      <w:proofErr w:type="spellEnd"/>
      <w:r w:rsidRPr="00C87A0B">
        <w:rPr>
          <w:b/>
          <w:lang w:val="en-US"/>
        </w:rPr>
        <w:t xml:space="preserve"> (Short Bio)</w:t>
      </w:r>
      <w:r w:rsidRPr="000973B8">
        <w:t xml:space="preserve"> </w:t>
      </w:r>
      <w:proofErr w:type="spellStart"/>
      <w:r w:rsidRPr="000973B8">
        <w:rPr>
          <w:lang w:val="en-US"/>
        </w:rPr>
        <w:t>Galia</w:t>
      </w:r>
      <w:proofErr w:type="spellEnd"/>
      <w:r w:rsidRPr="000973B8">
        <w:rPr>
          <w:lang w:val="en-US"/>
        </w:rPr>
        <w:t xml:space="preserve"> </w:t>
      </w:r>
      <w:proofErr w:type="spellStart"/>
      <w:r w:rsidRPr="000973B8">
        <w:rPr>
          <w:lang w:val="en-US"/>
        </w:rPr>
        <w:t>Marinova</w:t>
      </w:r>
      <w:proofErr w:type="spellEnd"/>
      <w:r w:rsidRPr="000973B8">
        <w:rPr>
          <w:lang w:val="en-US"/>
        </w:rPr>
        <w:t xml:space="preserve"> graduated as engineer with Master </w:t>
      </w:r>
      <w:proofErr w:type="gramStart"/>
      <w:r w:rsidRPr="000973B8">
        <w:rPr>
          <w:lang w:val="en-US"/>
        </w:rPr>
        <w:t>degree</w:t>
      </w:r>
      <w:proofErr w:type="gramEnd"/>
      <w:r w:rsidRPr="000973B8">
        <w:rPr>
          <w:lang w:val="en-US"/>
        </w:rPr>
        <w:t xml:space="preserve"> in electronics in 1988 in Technical University-Sofia. She received a Ph.D. degree in 1994 in the Faculty of electronics in TUS</w:t>
      </w:r>
      <w:r>
        <w:rPr>
          <w:lang w:val="en-US"/>
        </w:rPr>
        <w:t>.</w:t>
      </w:r>
      <w:r w:rsidRPr="000973B8">
        <w:rPr>
          <w:lang w:val="en-US"/>
        </w:rPr>
        <w:t xml:space="preserve"> </w:t>
      </w:r>
      <w:r>
        <w:rPr>
          <w:lang w:val="en-US"/>
        </w:rPr>
        <w:t>From</w:t>
      </w:r>
      <w:r w:rsidRPr="000973B8">
        <w:rPr>
          <w:lang w:val="en-US"/>
        </w:rPr>
        <w:t xml:space="preserve"> 2011 she’s associate professor in the faculty</w:t>
      </w:r>
      <w:r>
        <w:rPr>
          <w:lang w:val="en-US"/>
        </w:rPr>
        <w:t xml:space="preserve"> of telecommunications</w:t>
      </w:r>
      <w:r w:rsidRPr="000973B8">
        <w:rPr>
          <w:lang w:val="en-US"/>
        </w:rPr>
        <w:t xml:space="preserve">. She’s responsible for research and innovation activities in the department “Technology and management of communication systems”. </w:t>
      </w:r>
      <w:proofErr w:type="spellStart"/>
      <w:r w:rsidRPr="000973B8">
        <w:rPr>
          <w:lang w:val="en-US"/>
        </w:rPr>
        <w:t>G.Marinova</w:t>
      </w:r>
      <w:proofErr w:type="spellEnd"/>
      <w:r w:rsidRPr="000973B8">
        <w:rPr>
          <w:lang w:val="en-US"/>
        </w:rPr>
        <w:t xml:space="preserve"> did one year post-doctoral research in CNAM-Paris, France in 1999/2000.</w:t>
      </w:r>
      <w:r>
        <w:rPr>
          <w:lang w:val="en-US"/>
        </w:rPr>
        <w:t xml:space="preserve">  </w:t>
      </w:r>
      <w:r w:rsidRPr="000973B8">
        <w:rPr>
          <w:lang w:val="en-US"/>
        </w:rPr>
        <w:t xml:space="preserve">She has </w:t>
      </w:r>
      <w:r>
        <w:rPr>
          <w:lang w:val="en-US"/>
        </w:rPr>
        <w:t>10</w:t>
      </w:r>
      <w:r w:rsidRPr="000973B8">
        <w:rPr>
          <w:lang w:val="en-US"/>
        </w:rPr>
        <w:t xml:space="preserve"> Ph. D. students – </w:t>
      </w:r>
      <w:r>
        <w:rPr>
          <w:lang w:val="en-US"/>
        </w:rPr>
        <w:t>3 graduated, one is</w:t>
      </w:r>
      <w:r w:rsidRPr="000973B8">
        <w:rPr>
          <w:lang w:val="en-US"/>
        </w:rPr>
        <w:t xml:space="preserve"> preparing </w:t>
      </w:r>
      <w:r>
        <w:rPr>
          <w:lang w:val="en-US"/>
        </w:rPr>
        <w:t>his</w:t>
      </w:r>
      <w:r w:rsidRPr="000973B8">
        <w:rPr>
          <w:lang w:val="en-US"/>
        </w:rPr>
        <w:t xml:space="preserve"> theses defense and 6 are currently developing her </w:t>
      </w:r>
      <w:proofErr w:type="spellStart"/>
      <w:r w:rsidRPr="000973B8">
        <w:rPr>
          <w:lang w:val="en-US"/>
        </w:rPr>
        <w:t>Ph.d.</w:t>
      </w:r>
      <w:proofErr w:type="spellEnd"/>
      <w:r w:rsidRPr="000973B8">
        <w:rPr>
          <w:lang w:val="en-US"/>
        </w:rPr>
        <w:t xml:space="preserve"> thesis. </w:t>
      </w:r>
      <w:r>
        <w:rPr>
          <w:lang w:val="en-US"/>
        </w:rPr>
        <w:t xml:space="preserve"> </w:t>
      </w:r>
      <w:r w:rsidRPr="000973B8">
        <w:rPr>
          <w:lang w:val="en-US"/>
        </w:rPr>
        <w:t xml:space="preserve">G. </w:t>
      </w:r>
      <w:proofErr w:type="spellStart"/>
      <w:r w:rsidRPr="000973B8">
        <w:rPr>
          <w:lang w:val="en-US"/>
        </w:rPr>
        <w:t>Marinova</w:t>
      </w:r>
      <w:proofErr w:type="spellEnd"/>
      <w:r w:rsidRPr="000973B8">
        <w:rPr>
          <w:lang w:val="en-US"/>
        </w:rPr>
        <w:t xml:space="preserve"> is author and co-author of more than </w:t>
      </w:r>
      <w:r>
        <w:rPr>
          <w:lang w:val="en-US"/>
        </w:rPr>
        <w:t>10</w:t>
      </w:r>
      <w:r w:rsidRPr="000973B8">
        <w:rPr>
          <w:lang w:val="en-US"/>
        </w:rPr>
        <w:t xml:space="preserve">0 scientific papers, mainly in the area of computer-aided design in electronics and telecommunications. She got </w:t>
      </w:r>
      <w:r>
        <w:rPr>
          <w:lang w:val="en-US"/>
        </w:rPr>
        <w:t>several awards:</w:t>
      </w:r>
      <w:r w:rsidRPr="000973B8">
        <w:rPr>
          <w:lang w:val="en-US"/>
        </w:rPr>
        <w:t xml:space="preserve"> Certificate of merit at the World Congress on Engineering in London, UK in 2007</w:t>
      </w:r>
      <w:r>
        <w:rPr>
          <w:lang w:val="en-US"/>
        </w:rPr>
        <w:t>, the</w:t>
      </w:r>
      <w:r w:rsidRPr="000973B8">
        <w:rPr>
          <w:lang w:val="en-US"/>
        </w:rPr>
        <w:t xml:space="preserve">  Best paper award at AICT 2016, May 22 - 26, 2016 - Valencia, Spain and  Best paper of a young scientist at ICEST’2019, </w:t>
      </w:r>
      <w:proofErr w:type="spellStart"/>
      <w:r w:rsidRPr="000973B8">
        <w:rPr>
          <w:lang w:val="en-US"/>
        </w:rPr>
        <w:t>Sozopol</w:t>
      </w:r>
      <w:proofErr w:type="spellEnd"/>
      <w:r w:rsidRPr="000973B8">
        <w:rPr>
          <w:lang w:val="en-US"/>
        </w:rPr>
        <w:t xml:space="preserve">, 28-30 June 2018. She’s coordinator of CEEPUS network project: CIII-BG-1103-06-2122. Modelling, Simulation and Computer-aided Design in Engineering and Management. She has experience as coordinator of several Erasmus+ projects with program and partner countries. She’s also involved in some other national and international educational and research projects, like DRILA project in cooperation with </w:t>
      </w:r>
      <w:proofErr w:type="spellStart"/>
      <w:r w:rsidRPr="000973B8">
        <w:rPr>
          <w:lang w:val="en-US"/>
        </w:rPr>
        <w:t>CentraleSupelec</w:t>
      </w:r>
      <w:proofErr w:type="spellEnd"/>
      <w:r w:rsidRPr="000973B8">
        <w:rPr>
          <w:lang w:val="en-US"/>
        </w:rPr>
        <w:t>, Rennes, France</w:t>
      </w:r>
      <w:r>
        <w:rPr>
          <w:lang w:val="en-US"/>
        </w:rPr>
        <w:t xml:space="preserve">, </w:t>
      </w:r>
      <w:proofErr w:type="spellStart"/>
      <w:r>
        <w:rPr>
          <w:lang w:val="en-US"/>
        </w:rPr>
        <w:t>IoT</w:t>
      </w:r>
      <w:proofErr w:type="spellEnd"/>
      <w:r>
        <w:rPr>
          <w:lang w:val="en-US"/>
        </w:rPr>
        <w:t>-ECO CBHE project, etc</w:t>
      </w:r>
      <w:proofErr w:type="gramStart"/>
      <w:r>
        <w:rPr>
          <w:lang w:val="en-US"/>
        </w:rPr>
        <w:t>.</w:t>
      </w:r>
      <w:r w:rsidRPr="000973B8">
        <w:rPr>
          <w:lang w:val="en-US"/>
        </w:rPr>
        <w:t>.</w:t>
      </w:r>
      <w:proofErr w:type="gramEnd"/>
      <w:r>
        <w:rPr>
          <w:lang w:val="en-US"/>
        </w:rPr>
        <w:t xml:space="preserve"> She is Senior IEEE member,</w:t>
      </w:r>
      <w:r w:rsidRPr="00FF14A9">
        <w:rPr>
          <w:lang w:val="en-US"/>
        </w:rPr>
        <w:t xml:space="preserve"> CAS and WIE </w:t>
      </w:r>
      <w:r>
        <w:rPr>
          <w:lang w:val="en-US"/>
        </w:rPr>
        <w:t>and vice chair of the Bulgarian IEEE Chapter CAS/SSC.</w:t>
      </w:r>
    </w:p>
    <w:p w:rsidR="00CA6E0A" w:rsidRDefault="00CA6E0A" w:rsidP="00CA6E0A">
      <w:pPr>
        <w:pStyle w:val="ListParagraph"/>
        <w:spacing w:after="0" w:line="240" w:lineRule="auto"/>
        <w:ind w:left="0"/>
        <w:jc w:val="both"/>
        <w:rPr>
          <w:b/>
          <w:lang w:val="en-US"/>
        </w:rPr>
      </w:pPr>
    </w:p>
    <w:p w:rsidR="00CA6E0A" w:rsidRPr="001D499F" w:rsidRDefault="00CA6E0A" w:rsidP="00CA6E0A">
      <w:pPr>
        <w:pStyle w:val="ListParagraph"/>
        <w:spacing w:after="0" w:line="240" w:lineRule="auto"/>
        <w:ind w:left="0"/>
        <w:jc w:val="both"/>
        <w:rPr>
          <w:b/>
          <w:lang w:val="en-US"/>
        </w:rPr>
      </w:pPr>
      <w:r w:rsidRPr="001D499F">
        <w:rPr>
          <w:b/>
          <w:lang w:val="en-US"/>
        </w:rPr>
        <w:t>Course summary</w:t>
      </w:r>
    </w:p>
    <w:p w:rsidR="00CA6E0A" w:rsidRDefault="00CA6E0A" w:rsidP="00CA6E0A">
      <w:pPr>
        <w:rPr>
          <w:lang w:val="en-US"/>
        </w:rPr>
      </w:pPr>
      <w:r>
        <w:rPr>
          <w:lang w:val="en-US"/>
        </w:rPr>
        <w:t xml:space="preserve">The course will present the basics of </w:t>
      </w:r>
      <w:proofErr w:type="spellStart"/>
      <w:r>
        <w:rPr>
          <w:lang w:val="en-US"/>
        </w:rPr>
        <w:t>IoT</w:t>
      </w:r>
      <w:proofErr w:type="spellEnd"/>
      <w:r>
        <w:rPr>
          <w:lang w:val="en-US"/>
        </w:rPr>
        <w:t xml:space="preserve"> and those of green transformation, then the role of </w:t>
      </w:r>
      <w:proofErr w:type="spellStart"/>
      <w:r>
        <w:rPr>
          <w:lang w:val="en-US"/>
        </w:rPr>
        <w:t>IoT</w:t>
      </w:r>
      <w:proofErr w:type="spellEnd"/>
      <w:r>
        <w:rPr>
          <w:lang w:val="en-US"/>
        </w:rPr>
        <w:t xml:space="preserve"> for green transformation; different implementations of </w:t>
      </w:r>
      <w:proofErr w:type="spellStart"/>
      <w:r>
        <w:rPr>
          <w:lang w:val="en-US"/>
        </w:rPr>
        <w:t>IoT</w:t>
      </w:r>
      <w:proofErr w:type="spellEnd"/>
      <w:r>
        <w:rPr>
          <w:lang w:val="en-US"/>
        </w:rPr>
        <w:t xml:space="preserve"> will be discussed as </w:t>
      </w:r>
      <w:proofErr w:type="spellStart"/>
      <w:r>
        <w:rPr>
          <w:lang w:val="en-US"/>
        </w:rPr>
        <w:t>IoT</w:t>
      </w:r>
      <w:proofErr w:type="spellEnd"/>
      <w:r>
        <w:rPr>
          <w:lang w:val="en-US"/>
        </w:rPr>
        <w:t xml:space="preserve"> for air, water, </w:t>
      </w:r>
      <w:proofErr w:type="gramStart"/>
      <w:r>
        <w:rPr>
          <w:lang w:val="en-US"/>
        </w:rPr>
        <w:t>soil</w:t>
      </w:r>
      <w:proofErr w:type="gramEnd"/>
      <w:r>
        <w:rPr>
          <w:lang w:val="en-US"/>
        </w:rPr>
        <w:t xml:space="preserve"> quality control. The possibilities to model </w:t>
      </w:r>
      <w:proofErr w:type="spellStart"/>
      <w:proofErr w:type="gramStart"/>
      <w:r>
        <w:rPr>
          <w:lang w:val="en-US"/>
        </w:rPr>
        <w:t>IoT</w:t>
      </w:r>
      <w:proofErr w:type="spellEnd"/>
      <w:r>
        <w:rPr>
          <w:lang w:val="en-US"/>
        </w:rPr>
        <w:t xml:space="preserve">  for</w:t>
      </w:r>
      <w:proofErr w:type="gramEnd"/>
      <w:r>
        <w:rPr>
          <w:lang w:val="en-US"/>
        </w:rPr>
        <w:t xml:space="preserve"> green transformation of different areas and infrastructure will be discussed. Digital twins for </w:t>
      </w:r>
      <w:proofErr w:type="spellStart"/>
      <w:r>
        <w:rPr>
          <w:lang w:val="en-US"/>
        </w:rPr>
        <w:t>IoT</w:t>
      </w:r>
      <w:proofErr w:type="spellEnd"/>
      <w:r>
        <w:rPr>
          <w:lang w:val="en-US"/>
        </w:rPr>
        <w:t xml:space="preserve"> simulations will be introduced.</w:t>
      </w:r>
    </w:p>
    <w:p w:rsidR="00CA6E0A" w:rsidRDefault="00CA6E0A" w:rsidP="00CA6E0A">
      <w:pPr>
        <w:pStyle w:val="ListParagraph"/>
        <w:numPr>
          <w:ilvl w:val="0"/>
          <w:numId w:val="1"/>
        </w:numPr>
        <w:tabs>
          <w:tab w:val="left" w:pos="284"/>
        </w:tabs>
        <w:ind w:left="0" w:firstLine="0"/>
        <w:rPr>
          <w:b/>
          <w:lang w:val="en-US"/>
        </w:rPr>
      </w:pPr>
      <w:r w:rsidRPr="00C93566">
        <w:rPr>
          <w:b/>
          <w:lang w:val="en-US"/>
        </w:rPr>
        <w:t xml:space="preserve">Vassil </w:t>
      </w:r>
      <w:proofErr w:type="spellStart"/>
      <w:r w:rsidRPr="00C93566">
        <w:rPr>
          <w:b/>
          <w:lang w:val="en-US"/>
        </w:rPr>
        <w:t>Guliashki</w:t>
      </w:r>
      <w:proofErr w:type="spellEnd"/>
      <w:r w:rsidRPr="00C93566">
        <w:rPr>
          <w:b/>
          <w:lang w:val="en-US"/>
        </w:rPr>
        <w:t xml:space="preserve"> (Bulgaria), Optimization and AI for </w:t>
      </w:r>
      <w:proofErr w:type="spellStart"/>
      <w:r w:rsidRPr="00C93566">
        <w:rPr>
          <w:b/>
          <w:lang w:val="en-US"/>
        </w:rPr>
        <w:t>IoT</w:t>
      </w:r>
      <w:proofErr w:type="spellEnd"/>
      <w:r w:rsidRPr="00C93566">
        <w:rPr>
          <w:b/>
          <w:lang w:val="en-US"/>
        </w:rPr>
        <w:t xml:space="preserve"> for Green Transformation</w:t>
      </w:r>
    </w:p>
    <w:p w:rsidR="00CA6E0A" w:rsidRPr="00C93566" w:rsidRDefault="00CA6E0A" w:rsidP="00CA6E0A">
      <w:pPr>
        <w:pStyle w:val="ListParagraph"/>
        <w:tabs>
          <w:tab w:val="left" w:pos="284"/>
        </w:tabs>
        <w:ind w:left="0"/>
        <w:rPr>
          <w:b/>
          <w:lang w:val="en-US"/>
        </w:rPr>
      </w:pPr>
    </w:p>
    <w:p w:rsidR="00CA6E0A" w:rsidRDefault="00CA6E0A" w:rsidP="00CA6E0A">
      <w:pPr>
        <w:jc w:val="both"/>
        <w:rPr>
          <w:lang w:val="en-US"/>
        </w:rPr>
      </w:pPr>
      <w:r w:rsidRPr="007A38CD">
        <w:rPr>
          <w:b/>
          <w:noProof/>
          <w:lang w:eastAsia="bg-BG"/>
        </w:rPr>
        <w:drawing>
          <wp:anchor distT="0" distB="0" distL="114300" distR="114300" simplePos="0" relativeHeight="251663360" behindDoc="0" locked="0" layoutInCell="1" allowOverlap="1" wp14:anchorId="3B011A8A" wp14:editId="3463FC4C">
            <wp:simplePos x="0" y="0"/>
            <wp:positionH relativeFrom="column">
              <wp:posOffset>-4445</wp:posOffset>
            </wp:positionH>
            <wp:positionV relativeFrom="paragraph">
              <wp:posOffset>-1270</wp:posOffset>
            </wp:positionV>
            <wp:extent cx="945515" cy="1133475"/>
            <wp:effectExtent l="0" t="0" r="698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551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8CD">
        <w:rPr>
          <w:b/>
          <w:lang w:val="en-US"/>
        </w:rPr>
        <w:t xml:space="preserve">Vassil </w:t>
      </w:r>
      <w:proofErr w:type="spellStart"/>
      <w:r w:rsidRPr="007A38CD">
        <w:rPr>
          <w:b/>
          <w:lang w:val="en-US"/>
        </w:rPr>
        <w:t>Guliashki</w:t>
      </w:r>
      <w:proofErr w:type="spellEnd"/>
      <w:r w:rsidRPr="007A38CD">
        <w:rPr>
          <w:b/>
          <w:lang w:val="en-US"/>
        </w:rPr>
        <w:t xml:space="preserve"> (Short Bio)</w:t>
      </w:r>
      <w:r w:rsidRPr="00B36B4D">
        <w:t xml:space="preserve"> </w:t>
      </w:r>
      <w:r w:rsidRPr="00B36B4D">
        <w:rPr>
          <w:lang w:val="en-US"/>
        </w:rPr>
        <w:t xml:space="preserve">Vassil G. </w:t>
      </w:r>
      <w:proofErr w:type="spellStart"/>
      <w:r w:rsidRPr="00B36B4D">
        <w:rPr>
          <w:lang w:val="en-US"/>
        </w:rPr>
        <w:t>Guliashki</w:t>
      </w:r>
      <w:proofErr w:type="spellEnd"/>
      <w:r w:rsidRPr="00B36B4D">
        <w:rPr>
          <w:lang w:val="en-US"/>
        </w:rPr>
        <w:t xml:space="preserve"> is currently a Professor at the Institute of Information and Communication Technologies – Bulgarian Academy of Sciences (IICT - BAS), department “Information Processes and Decision Support Systems”. He earned his Master of Science degree in "Automation and System-Engineering" at Technical University – Sofia, Bulgaria, in 1988 and his PhD degree in the scientific field: Technical Cybernetics, professional area: </w:t>
      </w:r>
      <w:proofErr w:type="gramStart"/>
      <w:r w:rsidRPr="00B36B4D">
        <w:rPr>
          <w:lang w:val="en-US"/>
        </w:rPr>
        <w:t>"5.2 Electrical engineering, electronics and automation" from the Institute of Information Technologies – BAS in 1994</w:t>
      </w:r>
      <w:proofErr w:type="gramEnd"/>
      <w:r w:rsidRPr="00B36B4D">
        <w:rPr>
          <w:lang w:val="en-US"/>
        </w:rPr>
        <w:t xml:space="preserve">. His thesis work is entitled “Algorithms for Solving Convex Nonlinear Integer Programming Problems” and includes a novel </w:t>
      </w:r>
      <w:proofErr w:type="spellStart"/>
      <w:r w:rsidRPr="00B36B4D">
        <w:rPr>
          <w:lang w:val="en-US"/>
        </w:rPr>
        <w:t>Tabu</w:t>
      </w:r>
      <w:proofErr w:type="spellEnd"/>
      <w:r w:rsidRPr="00B36B4D">
        <w:rPr>
          <w:lang w:val="en-US"/>
        </w:rPr>
        <w:t xml:space="preserve"> Search heuristic algorithm for single objective problems and a developed interactive reference direction algorithm for multiple objective problems. </w:t>
      </w:r>
      <w:r>
        <w:rPr>
          <w:lang w:val="en-US"/>
        </w:rPr>
        <w:t xml:space="preserve"> </w:t>
      </w:r>
      <w:r w:rsidRPr="00B36B4D">
        <w:rPr>
          <w:lang w:val="en-US"/>
        </w:rPr>
        <w:t xml:space="preserve">In 2009, V. </w:t>
      </w:r>
      <w:proofErr w:type="spellStart"/>
      <w:r w:rsidRPr="00B36B4D">
        <w:rPr>
          <w:lang w:val="en-US"/>
        </w:rPr>
        <w:t>Guliashki</w:t>
      </w:r>
      <w:proofErr w:type="spellEnd"/>
      <w:r w:rsidRPr="00B36B4D">
        <w:rPr>
          <w:lang w:val="en-US"/>
        </w:rPr>
        <w:t xml:space="preserve"> accepted an Associate Professor position at the IIT – BAS. Since October 2022 he is a Full Professor at the Institute of Information and Communication Technologies – BAS (IICT – BAS since 2010), scientific field:  "4. Natural sciences, mathematics and informatics", professional area: "4.6. Informatics and computer sciences", scientific specialty: "01.01.12 Informatics".</w:t>
      </w:r>
      <w:r>
        <w:rPr>
          <w:lang w:val="en-US"/>
        </w:rPr>
        <w:t xml:space="preserve"> </w:t>
      </w:r>
      <w:r w:rsidRPr="00B36B4D">
        <w:rPr>
          <w:lang w:val="en-US"/>
        </w:rPr>
        <w:t xml:space="preserve">The main research areas of </w:t>
      </w:r>
      <w:r w:rsidRPr="00B36B4D">
        <w:rPr>
          <w:lang w:val="en-US"/>
        </w:rPr>
        <w:lastRenderedPageBreak/>
        <w:t xml:space="preserve">Vassil </w:t>
      </w:r>
      <w:proofErr w:type="spellStart"/>
      <w:r w:rsidRPr="00B36B4D">
        <w:rPr>
          <w:lang w:val="en-US"/>
        </w:rPr>
        <w:t>Guliashki</w:t>
      </w:r>
      <w:proofErr w:type="spellEnd"/>
      <w:r w:rsidRPr="00B36B4D">
        <w:rPr>
          <w:lang w:val="en-US"/>
        </w:rPr>
        <w:t xml:space="preserve"> are Discrete Optimization, Meta heuristic strategies, Evolutionary algorithms, Multiple Objective Programming, Decision Support Systems, Linear Discriminant Analysis, Combinatorial optimization. He participates in solving many practical problems by means of single and MCDM approaches. His recent works are in the areas of Single- and Multi-Objective Energy Optimization Problems in </w:t>
      </w:r>
      <w:proofErr w:type="spellStart"/>
      <w:r w:rsidRPr="00B36B4D">
        <w:rPr>
          <w:lang w:val="en-US"/>
        </w:rPr>
        <w:t>Microgrids</w:t>
      </w:r>
      <w:proofErr w:type="spellEnd"/>
      <w:r w:rsidRPr="00B36B4D">
        <w:rPr>
          <w:lang w:val="en-US"/>
        </w:rPr>
        <w:t xml:space="preserve">, algorithms for solving Flexible Job Shop Scheduling Problems, algorithms for Portfolio Optimization Applications, </w:t>
      </w:r>
      <w:proofErr w:type="spellStart"/>
      <w:r w:rsidRPr="00B36B4D">
        <w:rPr>
          <w:lang w:val="en-US"/>
        </w:rPr>
        <w:t>IoT</w:t>
      </w:r>
      <w:proofErr w:type="spellEnd"/>
      <w:r w:rsidRPr="00B36B4D">
        <w:rPr>
          <w:lang w:val="en-US"/>
        </w:rPr>
        <w:t xml:space="preserve"> Application Problems and others. He is member of International Society on Multiple Criteria Decision Making, International Federation of Automatic Control (IFAC) TC 9.5 Technology, Culture and International Stability (TECIS), Bulgarian Society on Operational Research - a member of IFORS, and Union of Automation and Informatics in Bulgaria. Vassil </w:t>
      </w:r>
      <w:proofErr w:type="spellStart"/>
      <w:r w:rsidRPr="00B36B4D">
        <w:rPr>
          <w:lang w:val="en-US"/>
        </w:rPr>
        <w:t>Guliashki</w:t>
      </w:r>
      <w:proofErr w:type="spellEnd"/>
      <w:r w:rsidRPr="00B36B4D">
        <w:rPr>
          <w:lang w:val="en-US"/>
        </w:rPr>
        <w:t xml:space="preserve"> has more than 130 refereed publications in international scientific journals and in proceedings of international conferences, as well as one monograph book. He has participated in more than 30 research and applied projects up to now.</w:t>
      </w:r>
      <w:r>
        <w:rPr>
          <w:lang w:val="en-US"/>
        </w:rPr>
        <w:t xml:space="preserve"> </w:t>
      </w:r>
      <w:r w:rsidRPr="00B36B4D">
        <w:rPr>
          <w:lang w:val="en-US"/>
        </w:rPr>
        <w:t xml:space="preserve">Web site: </w:t>
      </w:r>
      <w:hyperlink r:id="rId11" w:history="1">
        <w:r w:rsidRPr="00957574">
          <w:rPr>
            <w:rStyle w:val="Hyperlink"/>
            <w:lang w:val="en-US"/>
          </w:rPr>
          <w:t>https://www.iict.bas.bg/ipdss/v_guliashki.html</w:t>
        </w:r>
      </w:hyperlink>
    </w:p>
    <w:p w:rsidR="00CA6E0A" w:rsidRPr="001D499F" w:rsidRDefault="00CA6E0A" w:rsidP="00CA6E0A">
      <w:pPr>
        <w:pStyle w:val="ListParagraph"/>
        <w:spacing w:after="0" w:line="240" w:lineRule="auto"/>
        <w:ind w:left="0"/>
        <w:jc w:val="both"/>
        <w:rPr>
          <w:b/>
          <w:lang w:val="en-US"/>
        </w:rPr>
      </w:pPr>
      <w:r w:rsidRPr="001D499F">
        <w:rPr>
          <w:b/>
          <w:lang w:val="en-US"/>
        </w:rPr>
        <w:t>Course summary</w:t>
      </w:r>
    </w:p>
    <w:p w:rsidR="00CA6E0A" w:rsidRPr="007D48C9" w:rsidRDefault="00CA6E0A" w:rsidP="00CA6E0A">
      <w:pPr>
        <w:spacing w:after="0" w:line="240" w:lineRule="auto"/>
        <w:jc w:val="both"/>
        <w:rPr>
          <w:sz w:val="24"/>
          <w:szCs w:val="24"/>
        </w:rPr>
      </w:pPr>
      <w:r>
        <w:rPr>
          <w:sz w:val="24"/>
          <w:szCs w:val="24"/>
          <w:lang w:val="en-US"/>
        </w:rPr>
        <w:t xml:space="preserve">The course will present the following topics: </w:t>
      </w:r>
      <w:proofErr w:type="spellStart"/>
      <w:r w:rsidRPr="007D48C9">
        <w:rPr>
          <w:sz w:val="24"/>
          <w:szCs w:val="24"/>
        </w:rPr>
        <w:t>Smart</w:t>
      </w:r>
      <w:proofErr w:type="spellEnd"/>
      <w:r w:rsidRPr="007D48C9">
        <w:rPr>
          <w:sz w:val="24"/>
          <w:szCs w:val="24"/>
        </w:rPr>
        <w:t xml:space="preserve"> </w:t>
      </w:r>
      <w:proofErr w:type="spellStart"/>
      <w:r w:rsidRPr="007D48C9">
        <w:rPr>
          <w:sz w:val="24"/>
          <w:szCs w:val="24"/>
        </w:rPr>
        <w:t>cities</w:t>
      </w:r>
      <w:proofErr w:type="spellEnd"/>
      <w:r w:rsidRPr="007D48C9">
        <w:rPr>
          <w:sz w:val="24"/>
          <w:szCs w:val="24"/>
        </w:rPr>
        <w:t xml:space="preserve"> </w:t>
      </w:r>
      <w:proofErr w:type="spellStart"/>
      <w:r w:rsidRPr="007D48C9">
        <w:rPr>
          <w:sz w:val="24"/>
          <w:szCs w:val="24"/>
        </w:rPr>
        <w:t>and</w:t>
      </w:r>
      <w:proofErr w:type="spellEnd"/>
      <w:r w:rsidRPr="007D48C9">
        <w:rPr>
          <w:sz w:val="24"/>
          <w:szCs w:val="24"/>
        </w:rPr>
        <w:t xml:space="preserve"> </w:t>
      </w:r>
      <w:proofErr w:type="spellStart"/>
      <w:r w:rsidRPr="007D48C9">
        <w:rPr>
          <w:sz w:val="24"/>
          <w:szCs w:val="24"/>
        </w:rPr>
        <w:t>artificial</w:t>
      </w:r>
      <w:proofErr w:type="spellEnd"/>
      <w:r w:rsidRPr="007D48C9">
        <w:rPr>
          <w:sz w:val="24"/>
          <w:szCs w:val="24"/>
        </w:rPr>
        <w:t xml:space="preserve"> </w:t>
      </w:r>
      <w:proofErr w:type="spellStart"/>
      <w:r w:rsidRPr="007D48C9">
        <w:rPr>
          <w:sz w:val="24"/>
          <w:szCs w:val="24"/>
        </w:rPr>
        <w:t>intelligence</w:t>
      </w:r>
      <w:proofErr w:type="spellEnd"/>
      <w:r w:rsidRPr="007D48C9">
        <w:rPr>
          <w:sz w:val="24"/>
          <w:szCs w:val="24"/>
        </w:rPr>
        <w:t xml:space="preserve"> (AI), </w:t>
      </w:r>
      <w:proofErr w:type="spellStart"/>
      <w:r w:rsidRPr="007D48C9">
        <w:rPr>
          <w:sz w:val="24"/>
          <w:szCs w:val="24"/>
        </w:rPr>
        <w:t>fundamental</w:t>
      </w:r>
      <w:proofErr w:type="spellEnd"/>
      <w:r w:rsidRPr="007D48C9">
        <w:rPr>
          <w:sz w:val="24"/>
          <w:szCs w:val="24"/>
        </w:rPr>
        <w:t xml:space="preserve"> </w:t>
      </w:r>
      <w:proofErr w:type="spellStart"/>
      <w:r w:rsidRPr="007D48C9">
        <w:rPr>
          <w:sz w:val="24"/>
          <w:szCs w:val="24"/>
        </w:rPr>
        <w:t>shortfalls</w:t>
      </w:r>
      <w:proofErr w:type="spellEnd"/>
      <w:r w:rsidRPr="007D48C9">
        <w:rPr>
          <w:sz w:val="24"/>
          <w:szCs w:val="24"/>
        </w:rPr>
        <w:t xml:space="preserve"> </w:t>
      </w:r>
      <w:proofErr w:type="spellStart"/>
      <w:r w:rsidRPr="007D48C9">
        <w:rPr>
          <w:sz w:val="24"/>
          <w:szCs w:val="24"/>
        </w:rPr>
        <w:t>in</w:t>
      </w:r>
      <w:proofErr w:type="spellEnd"/>
      <w:r w:rsidRPr="007D48C9">
        <w:rPr>
          <w:sz w:val="24"/>
          <w:szCs w:val="24"/>
        </w:rPr>
        <w:t xml:space="preserve"> </w:t>
      </w:r>
      <w:proofErr w:type="spellStart"/>
      <w:r w:rsidRPr="007D48C9">
        <w:rPr>
          <w:sz w:val="24"/>
          <w:szCs w:val="24"/>
        </w:rPr>
        <w:t>mainstream</w:t>
      </w:r>
      <w:proofErr w:type="spellEnd"/>
      <w:r w:rsidRPr="007D48C9">
        <w:rPr>
          <w:sz w:val="24"/>
          <w:szCs w:val="24"/>
        </w:rPr>
        <w:t xml:space="preserve"> AI </w:t>
      </w:r>
      <w:proofErr w:type="spellStart"/>
      <w:r w:rsidRPr="007D48C9">
        <w:rPr>
          <w:sz w:val="24"/>
          <w:szCs w:val="24"/>
        </w:rPr>
        <w:t>system</w:t>
      </w:r>
      <w:proofErr w:type="spellEnd"/>
      <w:r w:rsidRPr="007D48C9">
        <w:rPr>
          <w:sz w:val="24"/>
          <w:szCs w:val="24"/>
        </w:rPr>
        <w:t xml:space="preserve"> </w:t>
      </w:r>
      <w:proofErr w:type="spellStart"/>
      <w:r w:rsidRPr="007D48C9">
        <w:rPr>
          <w:sz w:val="24"/>
          <w:szCs w:val="24"/>
        </w:rPr>
        <w:t>conceptualization</w:t>
      </w:r>
      <w:proofErr w:type="spellEnd"/>
      <w:r w:rsidRPr="007D48C9">
        <w:rPr>
          <w:sz w:val="24"/>
          <w:szCs w:val="24"/>
        </w:rPr>
        <w:t xml:space="preserve"> </w:t>
      </w:r>
      <w:proofErr w:type="spellStart"/>
      <w:r w:rsidRPr="007D48C9">
        <w:rPr>
          <w:sz w:val="24"/>
          <w:szCs w:val="24"/>
        </w:rPr>
        <w:t>and</w:t>
      </w:r>
      <w:proofErr w:type="spellEnd"/>
      <w:r w:rsidRPr="007D48C9">
        <w:rPr>
          <w:sz w:val="24"/>
          <w:szCs w:val="24"/>
        </w:rPr>
        <w:t xml:space="preserve"> </w:t>
      </w:r>
      <w:proofErr w:type="spellStart"/>
      <w:r w:rsidRPr="007D48C9">
        <w:rPr>
          <w:sz w:val="24"/>
          <w:szCs w:val="24"/>
        </w:rPr>
        <w:t>practice</w:t>
      </w:r>
      <w:proofErr w:type="spellEnd"/>
      <w:r>
        <w:rPr>
          <w:sz w:val="24"/>
          <w:szCs w:val="24"/>
          <w:lang w:val="en-US"/>
        </w:rPr>
        <w:t xml:space="preserve">; </w:t>
      </w:r>
      <w:r w:rsidRPr="007D48C9">
        <w:rPr>
          <w:sz w:val="24"/>
          <w:szCs w:val="24"/>
        </w:rPr>
        <w:t xml:space="preserve"> </w:t>
      </w:r>
      <w:proofErr w:type="spellStart"/>
      <w:r w:rsidRPr="007D48C9">
        <w:rPr>
          <w:sz w:val="24"/>
          <w:szCs w:val="24"/>
        </w:rPr>
        <w:t>The</w:t>
      </w:r>
      <w:proofErr w:type="spellEnd"/>
      <w:r w:rsidRPr="007D48C9">
        <w:rPr>
          <w:sz w:val="24"/>
          <w:szCs w:val="24"/>
        </w:rPr>
        <w:t xml:space="preserve"> </w:t>
      </w:r>
      <w:proofErr w:type="spellStart"/>
      <w:r w:rsidRPr="007D48C9">
        <w:rPr>
          <w:sz w:val="24"/>
          <w:szCs w:val="24"/>
        </w:rPr>
        <w:t>Green</w:t>
      </w:r>
      <w:proofErr w:type="spellEnd"/>
      <w:r w:rsidRPr="007D48C9">
        <w:rPr>
          <w:sz w:val="24"/>
          <w:szCs w:val="24"/>
        </w:rPr>
        <w:t xml:space="preserve"> (</w:t>
      </w:r>
      <w:proofErr w:type="spellStart"/>
      <w:r w:rsidRPr="007D48C9">
        <w:rPr>
          <w:sz w:val="24"/>
          <w:szCs w:val="24"/>
        </w:rPr>
        <w:t>consolidated</w:t>
      </w:r>
      <w:proofErr w:type="spellEnd"/>
      <w:r w:rsidRPr="007D48C9">
        <w:rPr>
          <w:sz w:val="24"/>
          <w:szCs w:val="24"/>
        </w:rPr>
        <w:t xml:space="preserve">) AI </w:t>
      </w:r>
      <w:proofErr w:type="spellStart"/>
      <w:r w:rsidRPr="007D48C9">
        <w:rPr>
          <w:sz w:val="24"/>
          <w:szCs w:val="24"/>
        </w:rPr>
        <w:t>Approach</w:t>
      </w:r>
      <w:proofErr w:type="spellEnd"/>
      <w:r w:rsidRPr="007D48C9">
        <w:rPr>
          <w:sz w:val="24"/>
          <w:szCs w:val="24"/>
        </w:rPr>
        <w:t xml:space="preserve"> </w:t>
      </w:r>
      <w:proofErr w:type="spellStart"/>
      <w:r w:rsidRPr="007D48C9">
        <w:rPr>
          <w:sz w:val="24"/>
          <w:szCs w:val="24"/>
        </w:rPr>
        <w:t>for</w:t>
      </w:r>
      <w:proofErr w:type="spellEnd"/>
      <w:r w:rsidRPr="007D48C9">
        <w:rPr>
          <w:sz w:val="24"/>
          <w:szCs w:val="24"/>
        </w:rPr>
        <w:t xml:space="preserve"> </w:t>
      </w:r>
      <w:proofErr w:type="spellStart"/>
      <w:r w:rsidRPr="007D48C9">
        <w:rPr>
          <w:sz w:val="24"/>
          <w:szCs w:val="24"/>
        </w:rPr>
        <w:t>the</w:t>
      </w:r>
      <w:proofErr w:type="spellEnd"/>
      <w:r w:rsidRPr="007D48C9">
        <w:rPr>
          <w:sz w:val="24"/>
          <w:szCs w:val="24"/>
        </w:rPr>
        <w:t xml:space="preserve"> </w:t>
      </w:r>
      <w:proofErr w:type="spellStart"/>
      <w:r w:rsidRPr="007D48C9">
        <w:rPr>
          <w:sz w:val="24"/>
          <w:szCs w:val="24"/>
        </w:rPr>
        <w:t>Flourishing</w:t>
      </w:r>
      <w:proofErr w:type="spellEnd"/>
      <w:r w:rsidRPr="007D48C9">
        <w:rPr>
          <w:sz w:val="24"/>
          <w:szCs w:val="24"/>
        </w:rPr>
        <w:t xml:space="preserve"> of </w:t>
      </w:r>
      <w:proofErr w:type="spellStart"/>
      <w:r w:rsidRPr="007D48C9">
        <w:rPr>
          <w:sz w:val="24"/>
          <w:szCs w:val="24"/>
        </w:rPr>
        <w:t>Humans</w:t>
      </w:r>
      <w:proofErr w:type="spellEnd"/>
      <w:r w:rsidRPr="007D48C9">
        <w:rPr>
          <w:sz w:val="24"/>
          <w:szCs w:val="24"/>
        </w:rPr>
        <w:t xml:space="preserve"> </w:t>
      </w:r>
      <w:proofErr w:type="spellStart"/>
      <w:r w:rsidRPr="007D48C9">
        <w:rPr>
          <w:sz w:val="24"/>
          <w:szCs w:val="24"/>
        </w:rPr>
        <w:t>and</w:t>
      </w:r>
      <w:proofErr w:type="spellEnd"/>
      <w:r w:rsidRPr="007D48C9">
        <w:rPr>
          <w:sz w:val="24"/>
          <w:szCs w:val="24"/>
        </w:rPr>
        <w:t xml:space="preserve"> </w:t>
      </w:r>
      <w:proofErr w:type="spellStart"/>
      <w:r w:rsidRPr="007D48C9">
        <w:rPr>
          <w:sz w:val="24"/>
          <w:szCs w:val="24"/>
        </w:rPr>
        <w:t>the</w:t>
      </w:r>
      <w:proofErr w:type="spellEnd"/>
      <w:r w:rsidRPr="007D48C9">
        <w:rPr>
          <w:sz w:val="24"/>
          <w:szCs w:val="24"/>
        </w:rPr>
        <w:t xml:space="preserve"> </w:t>
      </w:r>
      <w:proofErr w:type="spellStart"/>
      <w:r w:rsidRPr="007D48C9">
        <w:rPr>
          <w:sz w:val="24"/>
          <w:szCs w:val="24"/>
        </w:rPr>
        <w:t>Planet</w:t>
      </w:r>
      <w:proofErr w:type="spellEnd"/>
      <w:r w:rsidRPr="007D48C9">
        <w:rPr>
          <w:sz w:val="24"/>
          <w:szCs w:val="24"/>
        </w:rPr>
        <w:t>, "</w:t>
      </w:r>
      <w:proofErr w:type="spellStart"/>
      <w:r w:rsidRPr="007D48C9">
        <w:rPr>
          <w:sz w:val="24"/>
          <w:szCs w:val="24"/>
        </w:rPr>
        <w:t>Green</w:t>
      </w:r>
      <w:proofErr w:type="spellEnd"/>
      <w:r w:rsidRPr="007D48C9">
        <w:rPr>
          <w:sz w:val="24"/>
          <w:szCs w:val="24"/>
        </w:rPr>
        <w:t xml:space="preserve"> AI" </w:t>
      </w:r>
      <w:proofErr w:type="spellStart"/>
      <w:r w:rsidRPr="007D48C9">
        <w:rPr>
          <w:sz w:val="24"/>
          <w:szCs w:val="24"/>
        </w:rPr>
        <w:t>concept</w:t>
      </w:r>
      <w:proofErr w:type="spellEnd"/>
      <w:r w:rsidRPr="007D48C9">
        <w:rPr>
          <w:sz w:val="24"/>
          <w:szCs w:val="24"/>
        </w:rPr>
        <w:t xml:space="preserve"> </w:t>
      </w:r>
      <w:proofErr w:type="spellStart"/>
      <w:r w:rsidRPr="007D48C9">
        <w:rPr>
          <w:sz w:val="24"/>
          <w:szCs w:val="24"/>
        </w:rPr>
        <w:t>for</w:t>
      </w:r>
      <w:proofErr w:type="spellEnd"/>
      <w:r w:rsidRPr="007D48C9">
        <w:rPr>
          <w:sz w:val="24"/>
          <w:szCs w:val="24"/>
        </w:rPr>
        <w:t xml:space="preserve"> </w:t>
      </w:r>
      <w:proofErr w:type="spellStart"/>
      <w:r w:rsidRPr="007D48C9">
        <w:rPr>
          <w:sz w:val="24"/>
          <w:szCs w:val="24"/>
        </w:rPr>
        <w:t>smart</w:t>
      </w:r>
      <w:proofErr w:type="spellEnd"/>
      <w:r w:rsidRPr="007D48C9">
        <w:rPr>
          <w:sz w:val="24"/>
          <w:szCs w:val="24"/>
        </w:rPr>
        <w:t xml:space="preserve"> </w:t>
      </w:r>
      <w:proofErr w:type="spellStart"/>
      <w:r w:rsidRPr="007D48C9">
        <w:rPr>
          <w:sz w:val="24"/>
          <w:szCs w:val="24"/>
        </w:rPr>
        <w:t>city</w:t>
      </w:r>
      <w:proofErr w:type="spellEnd"/>
      <w:r w:rsidRPr="007D48C9">
        <w:rPr>
          <w:sz w:val="24"/>
          <w:szCs w:val="24"/>
        </w:rPr>
        <w:t xml:space="preserve"> </w:t>
      </w:r>
      <w:proofErr w:type="spellStart"/>
      <w:r w:rsidRPr="007D48C9">
        <w:rPr>
          <w:sz w:val="24"/>
          <w:szCs w:val="24"/>
        </w:rPr>
        <w:t>transformation</w:t>
      </w:r>
      <w:proofErr w:type="spellEnd"/>
      <w:r>
        <w:rPr>
          <w:sz w:val="24"/>
          <w:szCs w:val="24"/>
          <w:lang w:val="en-US"/>
        </w:rPr>
        <w:t xml:space="preserve">; </w:t>
      </w:r>
      <w:r w:rsidRPr="007D48C9">
        <w:rPr>
          <w:sz w:val="24"/>
          <w:szCs w:val="24"/>
        </w:rPr>
        <w:t xml:space="preserve"> </w:t>
      </w:r>
      <w:proofErr w:type="spellStart"/>
      <w:r w:rsidRPr="007D48C9">
        <w:rPr>
          <w:sz w:val="24"/>
          <w:szCs w:val="24"/>
        </w:rPr>
        <w:t>Green</w:t>
      </w:r>
      <w:proofErr w:type="spellEnd"/>
      <w:r w:rsidRPr="007D48C9">
        <w:rPr>
          <w:sz w:val="24"/>
          <w:szCs w:val="24"/>
        </w:rPr>
        <w:t xml:space="preserve"> </w:t>
      </w:r>
      <w:proofErr w:type="spellStart"/>
      <w:r w:rsidRPr="007D48C9">
        <w:rPr>
          <w:sz w:val="24"/>
          <w:szCs w:val="24"/>
        </w:rPr>
        <w:t>Sensing</w:t>
      </w:r>
      <w:proofErr w:type="spellEnd"/>
      <w:r w:rsidRPr="007D48C9">
        <w:rPr>
          <w:sz w:val="24"/>
          <w:szCs w:val="24"/>
        </w:rPr>
        <w:t xml:space="preserve">, </w:t>
      </w:r>
      <w:proofErr w:type="spellStart"/>
      <w:r w:rsidRPr="007D48C9">
        <w:rPr>
          <w:sz w:val="24"/>
          <w:szCs w:val="24"/>
        </w:rPr>
        <w:t>Communications</w:t>
      </w:r>
      <w:proofErr w:type="spellEnd"/>
      <w:r w:rsidRPr="007D48C9">
        <w:rPr>
          <w:sz w:val="24"/>
          <w:szCs w:val="24"/>
        </w:rPr>
        <w:t xml:space="preserve"> </w:t>
      </w:r>
      <w:proofErr w:type="spellStart"/>
      <w:r w:rsidRPr="007D48C9">
        <w:rPr>
          <w:sz w:val="24"/>
          <w:szCs w:val="24"/>
        </w:rPr>
        <w:t>and</w:t>
      </w:r>
      <w:proofErr w:type="spellEnd"/>
      <w:r w:rsidRPr="007D48C9">
        <w:rPr>
          <w:sz w:val="24"/>
          <w:szCs w:val="24"/>
        </w:rPr>
        <w:t xml:space="preserve"> </w:t>
      </w:r>
      <w:proofErr w:type="spellStart"/>
      <w:r w:rsidRPr="007D48C9">
        <w:rPr>
          <w:sz w:val="24"/>
          <w:szCs w:val="24"/>
        </w:rPr>
        <w:t>Computing</w:t>
      </w:r>
      <w:proofErr w:type="spellEnd"/>
      <w:r>
        <w:rPr>
          <w:sz w:val="24"/>
          <w:szCs w:val="24"/>
          <w:lang w:val="en-US"/>
        </w:rPr>
        <w:t xml:space="preserve">; </w:t>
      </w:r>
    </w:p>
    <w:p w:rsidR="00CA6E0A" w:rsidRDefault="00CA6E0A" w:rsidP="00CA6E0A">
      <w:pPr>
        <w:spacing w:after="0" w:line="240" w:lineRule="auto"/>
        <w:jc w:val="both"/>
        <w:rPr>
          <w:sz w:val="24"/>
          <w:szCs w:val="24"/>
          <w:lang w:val="en-US"/>
        </w:rPr>
      </w:pPr>
      <w:proofErr w:type="spellStart"/>
      <w:r w:rsidRPr="007D48C9">
        <w:rPr>
          <w:sz w:val="24"/>
          <w:szCs w:val="24"/>
        </w:rPr>
        <w:t>Optimization</w:t>
      </w:r>
      <w:proofErr w:type="spellEnd"/>
      <w:r w:rsidRPr="007D48C9">
        <w:rPr>
          <w:sz w:val="24"/>
          <w:szCs w:val="24"/>
        </w:rPr>
        <w:t xml:space="preserve"> </w:t>
      </w:r>
      <w:proofErr w:type="spellStart"/>
      <w:r w:rsidRPr="007D48C9">
        <w:rPr>
          <w:sz w:val="24"/>
          <w:szCs w:val="24"/>
        </w:rPr>
        <w:t>models</w:t>
      </w:r>
      <w:proofErr w:type="spellEnd"/>
      <w:r w:rsidRPr="007D48C9">
        <w:rPr>
          <w:sz w:val="24"/>
          <w:szCs w:val="24"/>
        </w:rPr>
        <w:t xml:space="preserve"> </w:t>
      </w:r>
      <w:proofErr w:type="spellStart"/>
      <w:r w:rsidRPr="007D48C9">
        <w:rPr>
          <w:sz w:val="24"/>
          <w:szCs w:val="24"/>
        </w:rPr>
        <w:t>and</w:t>
      </w:r>
      <w:proofErr w:type="spellEnd"/>
      <w:r w:rsidRPr="007D48C9">
        <w:rPr>
          <w:sz w:val="24"/>
          <w:szCs w:val="24"/>
        </w:rPr>
        <w:t xml:space="preserve"> </w:t>
      </w:r>
      <w:proofErr w:type="spellStart"/>
      <w:r w:rsidRPr="007D48C9">
        <w:rPr>
          <w:sz w:val="24"/>
          <w:szCs w:val="24"/>
        </w:rPr>
        <w:t>tasks</w:t>
      </w:r>
      <w:proofErr w:type="spellEnd"/>
      <w:r w:rsidRPr="007D48C9">
        <w:rPr>
          <w:sz w:val="24"/>
          <w:szCs w:val="24"/>
        </w:rPr>
        <w:t xml:space="preserve"> </w:t>
      </w:r>
      <w:proofErr w:type="spellStart"/>
      <w:r w:rsidRPr="007D48C9">
        <w:rPr>
          <w:sz w:val="24"/>
          <w:szCs w:val="24"/>
        </w:rPr>
        <w:t>aimed</w:t>
      </w:r>
      <w:proofErr w:type="spellEnd"/>
      <w:r w:rsidRPr="007D48C9">
        <w:rPr>
          <w:sz w:val="24"/>
          <w:szCs w:val="24"/>
        </w:rPr>
        <w:t xml:space="preserve"> </w:t>
      </w:r>
      <w:proofErr w:type="spellStart"/>
      <w:r w:rsidRPr="007D48C9">
        <w:rPr>
          <w:sz w:val="24"/>
          <w:szCs w:val="24"/>
        </w:rPr>
        <w:t>at</w:t>
      </w:r>
      <w:proofErr w:type="spellEnd"/>
      <w:r w:rsidRPr="007D48C9">
        <w:rPr>
          <w:sz w:val="24"/>
          <w:szCs w:val="24"/>
        </w:rPr>
        <w:t xml:space="preserve"> </w:t>
      </w:r>
      <w:proofErr w:type="spellStart"/>
      <w:r w:rsidRPr="007D48C9">
        <w:rPr>
          <w:sz w:val="24"/>
          <w:szCs w:val="24"/>
        </w:rPr>
        <w:t>efficient</w:t>
      </w:r>
      <w:proofErr w:type="spellEnd"/>
      <w:r w:rsidRPr="007D48C9">
        <w:rPr>
          <w:sz w:val="24"/>
          <w:szCs w:val="24"/>
        </w:rPr>
        <w:t xml:space="preserve">, </w:t>
      </w:r>
      <w:proofErr w:type="spellStart"/>
      <w:r w:rsidRPr="007D48C9">
        <w:rPr>
          <w:sz w:val="24"/>
          <w:szCs w:val="24"/>
        </w:rPr>
        <w:t>sustainable</w:t>
      </w:r>
      <w:proofErr w:type="spellEnd"/>
      <w:r w:rsidRPr="007D48C9">
        <w:rPr>
          <w:sz w:val="24"/>
          <w:szCs w:val="24"/>
        </w:rPr>
        <w:t xml:space="preserve"> </w:t>
      </w:r>
      <w:proofErr w:type="spellStart"/>
      <w:r w:rsidRPr="007D48C9">
        <w:rPr>
          <w:sz w:val="24"/>
          <w:szCs w:val="24"/>
        </w:rPr>
        <w:t>and</w:t>
      </w:r>
      <w:proofErr w:type="spellEnd"/>
      <w:r w:rsidRPr="007D48C9">
        <w:rPr>
          <w:sz w:val="24"/>
          <w:szCs w:val="24"/>
        </w:rPr>
        <w:t xml:space="preserve"> </w:t>
      </w:r>
      <w:proofErr w:type="spellStart"/>
      <w:r w:rsidRPr="007D48C9">
        <w:rPr>
          <w:sz w:val="24"/>
          <w:szCs w:val="24"/>
        </w:rPr>
        <w:t>equitable</w:t>
      </w:r>
      <w:proofErr w:type="spellEnd"/>
      <w:r w:rsidRPr="007D48C9">
        <w:rPr>
          <w:sz w:val="24"/>
          <w:szCs w:val="24"/>
        </w:rPr>
        <w:t xml:space="preserve"> </w:t>
      </w:r>
      <w:proofErr w:type="spellStart"/>
      <w:r w:rsidRPr="007D48C9">
        <w:rPr>
          <w:sz w:val="24"/>
          <w:szCs w:val="24"/>
        </w:rPr>
        <w:t>solutions</w:t>
      </w:r>
      <w:proofErr w:type="spellEnd"/>
      <w:r w:rsidRPr="007D48C9">
        <w:rPr>
          <w:sz w:val="24"/>
          <w:szCs w:val="24"/>
        </w:rPr>
        <w:t xml:space="preserve"> </w:t>
      </w:r>
      <w:proofErr w:type="spellStart"/>
      <w:r w:rsidRPr="007D48C9">
        <w:rPr>
          <w:sz w:val="24"/>
          <w:szCs w:val="24"/>
        </w:rPr>
        <w:t>for</w:t>
      </w:r>
      <w:proofErr w:type="spellEnd"/>
      <w:r w:rsidRPr="007D48C9">
        <w:rPr>
          <w:sz w:val="24"/>
          <w:szCs w:val="24"/>
        </w:rPr>
        <w:t xml:space="preserve"> </w:t>
      </w:r>
      <w:proofErr w:type="spellStart"/>
      <w:r w:rsidRPr="007D48C9">
        <w:rPr>
          <w:sz w:val="24"/>
          <w:szCs w:val="24"/>
        </w:rPr>
        <w:t>desired</w:t>
      </w:r>
      <w:proofErr w:type="spellEnd"/>
      <w:r w:rsidRPr="007D48C9">
        <w:rPr>
          <w:sz w:val="24"/>
          <w:szCs w:val="24"/>
        </w:rPr>
        <w:t xml:space="preserve"> </w:t>
      </w:r>
      <w:proofErr w:type="spellStart"/>
      <w:r w:rsidRPr="007D48C9">
        <w:rPr>
          <w:sz w:val="24"/>
          <w:szCs w:val="24"/>
        </w:rPr>
        <w:t>urban</w:t>
      </w:r>
      <w:proofErr w:type="spellEnd"/>
      <w:r w:rsidRPr="007D48C9">
        <w:rPr>
          <w:sz w:val="24"/>
          <w:szCs w:val="24"/>
        </w:rPr>
        <w:t xml:space="preserve"> </w:t>
      </w:r>
      <w:proofErr w:type="spellStart"/>
      <w:r w:rsidRPr="007D48C9">
        <w:rPr>
          <w:sz w:val="24"/>
          <w:szCs w:val="24"/>
        </w:rPr>
        <w:t>future</w:t>
      </w:r>
      <w:proofErr w:type="spellEnd"/>
      <w:r>
        <w:rPr>
          <w:sz w:val="24"/>
          <w:szCs w:val="24"/>
          <w:lang w:val="en-US"/>
        </w:rPr>
        <w:t xml:space="preserve">; </w:t>
      </w:r>
      <w:proofErr w:type="spellStart"/>
      <w:r w:rsidRPr="007D48C9">
        <w:rPr>
          <w:sz w:val="24"/>
          <w:szCs w:val="24"/>
        </w:rPr>
        <w:t>Directions</w:t>
      </w:r>
      <w:proofErr w:type="spellEnd"/>
      <w:r w:rsidRPr="007D48C9">
        <w:rPr>
          <w:sz w:val="24"/>
          <w:szCs w:val="24"/>
        </w:rPr>
        <w:t xml:space="preserve"> </w:t>
      </w:r>
      <w:proofErr w:type="spellStart"/>
      <w:r w:rsidRPr="007D48C9">
        <w:rPr>
          <w:sz w:val="24"/>
          <w:szCs w:val="24"/>
        </w:rPr>
        <w:t>for</w:t>
      </w:r>
      <w:proofErr w:type="spellEnd"/>
      <w:r w:rsidRPr="007D48C9">
        <w:rPr>
          <w:sz w:val="24"/>
          <w:szCs w:val="24"/>
        </w:rPr>
        <w:t xml:space="preserve"> </w:t>
      </w:r>
      <w:proofErr w:type="spellStart"/>
      <w:r w:rsidRPr="007D48C9">
        <w:rPr>
          <w:sz w:val="24"/>
          <w:szCs w:val="24"/>
        </w:rPr>
        <w:t>Making</w:t>
      </w:r>
      <w:proofErr w:type="spellEnd"/>
      <w:r w:rsidRPr="007D48C9">
        <w:rPr>
          <w:sz w:val="24"/>
          <w:szCs w:val="24"/>
        </w:rPr>
        <w:t xml:space="preserve"> AI </w:t>
      </w:r>
      <w:proofErr w:type="spellStart"/>
      <w:r w:rsidRPr="007D48C9">
        <w:rPr>
          <w:sz w:val="24"/>
          <w:szCs w:val="24"/>
        </w:rPr>
        <w:t>Greener</w:t>
      </w:r>
      <w:proofErr w:type="spellEnd"/>
      <w:r w:rsidRPr="007D48C9">
        <w:rPr>
          <w:sz w:val="24"/>
          <w:szCs w:val="24"/>
        </w:rPr>
        <w:t xml:space="preserve"> </w:t>
      </w:r>
      <w:proofErr w:type="spellStart"/>
      <w:r w:rsidRPr="007D48C9">
        <w:rPr>
          <w:sz w:val="24"/>
          <w:szCs w:val="24"/>
        </w:rPr>
        <w:t>and</w:t>
      </w:r>
      <w:proofErr w:type="spellEnd"/>
      <w:r w:rsidRPr="007D48C9">
        <w:rPr>
          <w:sz w:val="24"/>
          <w:szCs w:val="24"/>
        </w:rPr>
        <w:t xml:space="preserve"> </w:t>
      </w:r>
      <w:proofErr w:type="spellStart"/>
      <w:r w:rsidRPr="007D48C9">
        <w:rPr>
          <w:sz w:val="24"/>
          <w:szCs w:val="24"/>
        </w:rPr>
        <w:t>Cities</w:t>
      </w:r>
      <w:proofErr w:type="spellEnd"/>
      <w:r w:rsidRPr="007D48C9">
        <w:rPr>
          <w:sz w:val="24"/>
          <w:szCs w:val="24"/>
        </w:rPr>
        <w:t xml:space="preserve"> </w:t>
      </w:r>
      <w:proofErr w:type="spellStart"/>
      <w:r w:rsidRPr="007D48C9">
        <w:rPr>
          <w:sz w:val="24"/>
          <w:szCs w:val="24"/>
        </w:rPr>
        <w:t>Smarter</w:t>
      </w:r>
      <w:proofErr w:type="spellEnd"/>
      <w:r>
        <w:rPr>
          <w:sz w:val="24"/>
          <w:szCs w:val="24"/>
          <w:lang w:val="en-US"/>
        </w:rPr>
        <w:t>.</w:t>
      </w:r>
    </w:p>
    <w:p w:rsidR="00CA6E0A" w:rsidRDefault="00CA6E0A" w:rsidP="00CA6E0A">
      <w:pPr>
        <w:spacing w:after="0" w:line="240" w:lineRule="auto"/>
        <w:jc w:val="both"/>
        <w:rPr>
          <w:sz w:val="24"/>
          <w:szCs w:val="24"/>
          <w:lang w:val="en-US"/>
        </w:rPr>
      </w:pPr>
    </w:p>
    <w:p w:rsidR="00CA6E0A" w:rsidRPr="00E237FB" w:rsidRDefault="00CA6E0A" w:rsidP="00CA6E0A">
      <w:pPr>
        <w:spacing w:after="0" w:line="240" w:lineRule="auto"/>
        <w:jc w:val="both"/>
        <w:rPr>
          <w:lang w:val="en-US"/>
        </w:rPr>
      </w:pPr>
    </w:p>
    <w:p w:rsidR="00CA6E0A" w:rsidRDefault="00CA6E0A" w:rsidP="00CA6E0A">
      <w:pPr>
        <w:pStyle w:val="ListParagraph"/>
        <w:numPr>
          <w:ilvl w:val="0"/>
          <w:numId w:val="1"/>
        </w:numPr>
        <w:tabs>
          <w:tab w:val="left" w:pos="284"/>
        </w:tabs>
        <w:ind w:left="0" w:firstLine="0"/>
        <w:rPr>
          <w:b/>
          <w:lang w:val="en-US"/>
        </w:rPr>
      </w:pPr>
      <w:proofErr w:type="spellStart"/>
      <w:r w:rsidRPr="00C93566">
        <w:rPr>
          <w:b/>
          <w:lang w:val="en-US"/>
        </w:rPr>
        <w:t>Blaz</w:t>
      </w:r>
      <w:proofErr w:type="spellEnd"/>
      <w:r w:rsidRPr="00C93566">
        <w:rPr>
          <w:b/>
          <w:lang w:val="en-US"/>
        </w:rPr>
        <w:t xml:space="preserve"> </w:t>
      </w:r>
      <w:proofErr w:type="spellStart"/>
      <w:r w:rsidRPr="00C93566">
        <w:rPr>
          <w:b/>
          <w:lang w:val="en-US"/>
        </w:rPr>
        <w:t>Rodic</w:t>
      </w:r>
      <w:proofErr w:type="spellEnd"/>
      <w:r w:rsidRPr="00C93566">
        <w:rPr>
          <w:b/>
          <w:lang w:val="en-US"/>
        </w:rPr>
        <w:t xml:space="preserve"> (Slovenia), Agent-based Modelling</w:t>
      </w:r>
    </w:p>
    <w:p w:rsidR="00CA6E0A" w:rsidRPr="00C93566" w:rsidRDefault="00CA6E0A" w:rsidP="00CA6E0A">
      <w:pPr>
        <w:pStyle w:val="ListParagraph"/>
        <w:tabs>
          <w:tab w:val="left" w:pos="284"/>
        </w:tabs>
        <w:ind w:left="0"/>
        <w:jc w:val="both"/>
        <w:rPr>
          <w:b/>
          <w:lang w:val="en-US"/>
        </w:rPr>
      </w:pPr>
    </w:p>
    <w:p w:rsidR="00CA6E0A" w:rsidRPr="00091CAA" w:rsidRDefault="00CA6E0A" w:rsidP="00CA6E0A">
      <w:pPr>
        <w:pStyle w:val="ListParagraph"/>
        <w:ind w:left="0"/>
        <w:jc w:val="both"/>
        <w:rPr>
          <w:lang w:val="en-US"/>
        </w:rPr>
      </w:pPr>
      <w:proofErr w:type="spellStart"/>
      <w:r w:rsidRPr="00C87A0B">
        <w:rPr>
          <w:b/>
          <w:lang w:val="en-US"/>
        </w:rPr>
        <w:t>Blaž</w:t>
      </w:r>
      <w:proofErr w:type="spellEnd"/>
      <w:r w:rsidRPr="00C87A0B">
        <w:rPr>
          <w:b/>
          <w:lang w:val="en-US"/>
        </w:rPr>
        <w:t xml:space="preserve"> </w:t>
      </w:r>
      <w:proofErr w:type="spellStart"/>
      <w:r w:rsidRPr="00C87A0B">
        <w:rPr>
          <w:b/>
          <w:lang w:val="en-US"/>
        </w:rPr>
        <w:t>Rodič</w:t>
      </w:r>
      <w:proofErr w:type="spellEnd"/>
      <w:r w:rsidRPr="00C87A0B">
        <w:rPr>
          <w:b/>
          <w:lang w:val="en-US"/>
        </w:rPr>
        <w:t xml:space="preserve"> </w:t>
      </w:r>
      <w:r w:rsidRPr="00C87A0B">
        <w:rPr>
          <w:b/>
          <w:noProof/>
          <w:lang w:eastAsia="bg-BG"/>
        </w:rPr>
        <w:drawing>
          <wp:anchor distT="0" distB="0" distL="114300" distR="114300" simplePos="0" relativeHeight="251659264" behindDoc="0" locked="0" layoutInCell="1" allowOverlap="1" wp14:anchorId="5B0C32BE" wp14:editId="7E039489">
            <wp:simplePos x="0" y="0"/>
            <wp:positionH relativeFrom="column">
              <wp:posOffset>-4445</wp:posOffset>
            </wp:positionH>
            <wp:positionV relativeFrom="paragraph">
              <wp:posOffset>1270</wp:posOffset>
            </wp:positionV>
            <wp:extent cx="1209040" cy="12477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040" cy="1247775"/>
                    </a:xfrm>
                    <a:prstGeom prst="rect">
                      <a:avLst/>
                    </a:prstGeom>
                  </pic:spPr>
                </pic:pic>
              </a:graphicData>
            </a:graphic>
            <wp14:sizeRelH relativeFrom="page">
              <wp14:pctWidth>0</wp14:pctWidth>
            </wp14:sizeRelH>
            <wp14:sizeRelV relativeFrom="page">
              <wp14:pctHeight>0</wp14:pctHeight>
            </wp14:sizeRelV>
          </wp:anchor>
        </w:drawing>
      </w:r>
      <w:r w:rsidRPr="00C87A0B">
        <w:rPr>
          <w:b/>
          <w:lang w:val="en-US"/>
        </w:rPr>
        <w:t>(Short Bio)</w:t>
      </w:r>
      <w:r w:rsidRPr="00091CAA">
        <w:t xml:space="preserve"> </w:t>
      </w:r>
      <w:proofErr w:type="spellStart"/>
      <w:r w:rsidRPr="00091CAA">
        <w:rPr>
          <w:lang w:val="en-US"/>
        </w:rPr>
        <w:t>Blaž</w:t>
      </w:r>
      <w:proofErr w:type="spellEnd"/>
      <w:r w:rsidRPr="00091CAA">
        <w:rPr>
          <w:lang w:val="en-US"/>
        </w:rPr>
        <w:t xml:space="preserve"> </w:t>
      </w:r>
      <w:proofErr w:type="spellStart"/>
      <w:r w:rsidRPr="00091CAA">
        <w:rPr>
          <w:lang w:val="en-US"/>
        </w:rPr>
        <w:t>Rodič</w:t>
      </w:r>
      <w:proofErr w:type="spellEnd"/>
      <w:r w:rsidRPr="00091CAA">
        <w:rPr>
          <w:lang w:val="en-US"/>
        </w:rPr>
        <w:t xml:space="preserve"> is an associate professor of Information Studies at the Faculty of Information Sciences in</w:t>
      </w:r>
      <w:r>
        <w:rPr>
          <w:lang w:val="en-US"/>
        </w:rPr>
        <w:t xml:space="preserve"> </w:t>
      </w:r>
      <w:r w:rsidRPr="00091CAA">
        <w:rPr>
          <w:lang w:val="en-US"/>
        </w:rPr>
        <w:t xml:space="preserve">Novo </w:t>
      </w:r>
      <w:proofErr w:type="spellStart"/>
      <w:r w:rsidRPr="00091CAA">
        <w:rPr>
          <w:lang w:val="en-US"/>
        </w:rPr>
        <w:t>mesto</w:t>
      </w:r>
      <w:proofErr w:type="spellEnd"/>
      <w:r w:rsidRPr="00091CAA">
        <w:rPr>
          <w:lang w:val="en-US"/>
        </w:rPr>
        <w:t>, Slovenia. He obtained a PhD in Social Sciences - Organizational Sciences in 2004 and a BSc</w:t>
      </w:r>
      <w:r>
        <w:rPr>
          <w:lang w:val="en-US"/>
        </w:rPr>
        <w:t xml:space="preserve"> </w:t>
      </w:r>
      <w:r w:rsidRPr="00091CAA">
        <w:rPr>
          <w:lang w:val="en-US"/>
        </w:rPr>
        <w:t>in Electrical Engineering in 1996. He has been a visiting scholar at the Waterford Institute of</w:t>
      </w:r>
      <w:r w:rsidR="00053FDC">
        <w:rPr>
          <w:lang w:val="en-US"/>
        </w:rPr>
        <w:t xml:space="preserve"> </w:t>
      </w:r>
      <w:r w:rsidRPr="00091CAA">
        <w:rPr>
          <w:lang w:val="en-US"/>
        </w:rPr>
        <w:t>Technology, Ireland and at the University of Houston and has participated as an expert evaluator for</w:t>
      </w:r>
      <w:r>
        <w:rPr>
          <w:lang w:val="en-US"/>
        </w:rPr>
        <w:t xml:space="preserve"> </w:t>
      </w:r>
      <w:r w:rsidRPr="00091CAA">
        <w:rPr>
          <w:lang w:val="en-US"/>
        </w:rPr>
        <w:t xml:space="preserve">the Horizon 2020 </w:t>
      </w:r>
      <w:proofErr w:type="spellStart"/>
      <w:r w:rsidRPr="00091CAA">
        <w:rPr>
          <w:lang w:val="en-US"/>
        </w:rPr>
        <w:t>programme</w:t>
      </w:r>
      <w:proofErr w:type="spellEnd"/>
      <w:r w:rsidRPr="00091CAA">
        <w:rPr>
          <w:lang w:val="en-US"/>
        </w:rPr>
        <w:t>.</w:t>
      </w:r>
      <w:r>
        <w:rPr>
          <w:lang w:val="en-US"/>
        </w:rPr>
        <w:t xml:space="preserve"> </w:t>
      </w:r>
      <w:r w:rsidRPr="00091CAA">
        <w:rPr>
          <w:lang w:val="en-US"/>
        </w:rPr>
        <w:t>He is the author or co-author of 25 papers in recognized scientific journals with over 200 citations in</w:t>
      </w:r>
      <w:r w:rsidR="00053FDC">
        <w:rPr>
          <w:lang w:val="en-US"/>
        </w:rPr>
        <w:t xml:space="preserve"> </w:t>
      </w:r>
      <w:r w:rsidRPr="00091CAA">
        <w:rPr>
          <w:lang w:val="en-US"/>
        </w:rPr>
        <w:t xml:space="preserve">the Scopus and </w:t>
      </w:r>
      <w:proofErr w:type="spellStart"/>
      <w:r w:rsidRPr="00091CAA">
        <w:rPr>
          <w:lang w:val="en-US"/>
        </w:rPr>
        <w:t>WoS</w:t>
      </w:r>
      <w:proofErr w:type="spellEnd"/>
      <w:r w:rsidRPr="00091CAA">
        <w:rPr>
          <w:lang w:val="en-US"/>
        </w:rPr>
        <w:t xml:space="preserve"> citation databases. He is a reviewer for several scientific journals. His researcher</w:t>
      </w:r>
      <w:r w:rsidR="00053FDC">
        <w:rPr>
          <w:lang w:val="en-US"/>
        </w:rPr>
        <w:t xml:space="preserve"> </w:t>
      </w:r>
      <w:r w:rsidRPr="00091CAA">
        <w:rPr>
          <w:lang w:val="en-US"/>
        </w:rPr>
        <w:t>profile can be found at https://scholar.google.com/citations?user=uEw_j8oAAAAJ&amp;hl=en.</w:t>
      </w:r>
      <w:r w:rsidR="00053FDC">
        <w:rPr>
          <w:lang w:val="en-US"/>
        </w:rPr>
        <w:t xml:space="preserve"> </w:t>
      </w:r>
      <w:r w:rsidRPr="00091CAA">
        <w:rPr>
          <w:lang w:val="en-US"/>
        </w:rPr>
        <w:t>His research interests include development of decision support systems and multi-method simulation</w:t>
      </w:r>
      <w:r w:rsidR="0063720B">
        <w:rPr>
          <w:lang w:val="en-US"/>
        </w:rPr>
        <w:t xml:space="preserve"> </w:t>
      </w:r>
      <w:r w:rsidRPr="00091CAA">
        <w:rPr>
          <w:lang w:val="en-US"/>
        </w:rPr>
        <w:t xml:space="preserve">(System Dynamics, Agent Based Modelling, </w:t>
      </w:r>
      <w:proofErr w:type="gramStart"/>
      <w:r w:rsidRPr="00091CAA">
        <w:rPr>
          <w:lang w:val="en-US"/>
        </w:rPr>
        <w:t>Discrete</w:t>
      </w:r>
      <w:proofErr w:type="gramEnd"/>
      <w:r w:rsidRPr="00091CAA">
        <w:rPr>
          <w:lang w:val="en-US"/>
        </w:rPr>
        <w:t xml:space="preserve"> Event Simulation) models of societal and</w:t>
      </w:r>
      <w:r>
        <w:rPr>
          <w:lang w:val="en-US"/>
        </w:rPr>
        <w:t xml:space="preserve"> </w:t>
      </w:r>
      <w:r w:rsidRPr="00091CAA">
        <w:rPr>
          <w:lang w:val="en-US"/>
        </w:rPr>
        <w:t>organizational systems. He is currently the principal investigator in a national project dealing with the</w:t>
      </w:r>
      <w:r w:rsidR="0063720B">
        <w:rPr>
          <w:lang w:val="en-US"/>
        </w:rPr>
        <w:t xml:space="preserve"> </w:t>
      </w:r>
      <w:r w:rsidRPr="00091CAA">
        <w:rPr>
          <w:lang w:val="en-US"/>
        </w:rPr>
        <w:t>modelling of fake news dissemination in social networks, and a researcher in projects dealing with</w:t>
      </w:r>
      <w:r w:rsidR="0063720B">
        <w:rPr>
          <w:lang w:val="en-US"/>
        </w:rPr>
        <w:t xml:space="preserve"> </w:t>
      </w:r>
      <w:r w:rsidRPr="00091CAA">
        <w:rPr>
          <w:lang w:val="en-US"/>
        </w:rPr>
        <w:t>modelling of migration routes in the Balkans and the modelling of platform-based work.</w:t>
      </w:r>
    </w:p>
    <w:p w:rsidR="00CA6E0A" w:rsidRDefault="00CA6E0A" w:rsidP="00CA6E0A">
      <w:pPr>
        <w:pStyle w:val="ListParagraph"/>
        <w:ind w:left="0"/>
        <w:jc w:val="both"/>
        <w:rPr>
          <w:lang w:val="en-US"/>
        </w:rPr>
      </w:pPr>
    </w:p>
    <w:p w:rsidR="00CA6E0A" w:rsidRPr="001D499F" w:rsidRDefault="00CA6E0A" w:rsidP="00CA6E0A">
      <w:pPr>
        <w:pStyle w:val="ListParagraph"/>
        <w:ind w:left="0"/>
        <w:jc w:val="both"/>
        <w:rPr>
          <w:b/>
          <w:lang w:val="en-US"/>
        </w:rPr>
      </w:pPr>
      <w:r w:rsidRPr="001D499F">
        <w:rPr>
          <w:b/>
          <w:lang w:val="en-US"/>
        </w:rPr>
        <w:t xml:space="preserve">Course summary </w:t>
      </w:r>
    </w:p>
    <w:p w:rsidR="00CA6E0A" w:rsidRDefault="00CA6E0A" w:rsidP="00CA6E0A">
      <w:pPr>
        <w:pStyle w:val="ListParagraph"/>
        <w:ind w:left="0"/>
        <w:jc w:val="both"/>
        <w:rPr>
          <w:lang w:val="en-US"/>
        </w:rPr>
      </w:pPr>
      <w:r w:rsidRPr="00091CAA">
        <w:rPr>
          <w:lang w:val="en-US"/>
        </w:rPr>
        <w:t>The aim of this course is for students to gain basic knowledge of modelling the living world using the</w:t>
      </w:r>
      <w:r>
        <w:rPr>
          <w:lang w:val="en-US"/>
        </w:rPr>
        <w:t xml:space="preserve"> </w:t>
      </w:r>
      <w:r w:rsidRPr="00091CAA">
        <w:rPr>
          <w:lang w:val="en-US"/>
        </w:rPr>
        <w:t>concept of "agents" - models of individual living beings, which may be simple on their own, as</w:t>
      </w:r>
      <w:r>
        <w:rPr>
          <w:lang w:val="en-US"/>
        </w:rPr>
        <w:t xml:space="preserve"> </w:t>
      </w:r>
      <w:r w:rsidRPr="00091CAA">
        <w:rPr>
          <w:lang w:val="en-US"/>
        </w:rPr>
        <w:t>individuals, but their interaction in a group can lead to interesting, complex phenomena (e.g. a</w:t>
      </w:r>
      <w:r>
        <w:rPr>
          <w:lang w:val="en-US"/>
        </w:rPr>
        <w:t xml:space="preserve"> </w:t>
      </w:r>
      <w:r w:rsidRPr="00091CAA">
        <w:rPr>
          <w:lang w:val="en-US"/>
        </w:rPr>
        <w:t>multitude of ordinary ants or bees creates a complex society). Within the course, the students will</w:t>
      </w:r>
      <w:r>
        <w:rPr>
          <w:lang w:val="en-US"/>
        </w:rPr>
        <w:t xml:space="preserve"> </w:t>
      </w:r>
      <w:r w:rsidRPr="00091CAA">
        <w:rPr>
          <w:lang w:val="en-US"/>
        </w:rPr>
        <w:t xml:space="preserve">learn how we can use models to learn about </w:t>
      </w:r>
      <w:r w:rsidRPr="00091CAA">
        <w:rPr>
          <w:lang w:val="en-US"/>
        </w:rPr>
        <w:lastRenderedPageBreak/>
        <w:t>systems and phenomena, and where we already use or</w:t>
      </w:r>
      <w:r>
        <w:rPr>
          <w:lang w:val="en-US"/>
        </w:rPr>
        <w:t xml:space="preserve"> </w:t>
      </w:r>
      <w:r w:rsidRPr="00091CAA">
        <w:rPr>
          <w:lang w:val="en-US"/>
        </w:rPr>
        <w:t>encounter models in our lives, e.g., in computer games. Students will be familiarized with the</w:t>
      </w:r>
      <w:r>
        <w:rPr>
          <w:lang w:val="en-US"/>
        </w:rPr>
        <w:t xml:space="preserve"> </w:t>
      </w:r>
      <w:r w:rsidRPr="00091CAA">
        <w:rPr>
          <w:lang w:val="en-US"/>
        </w:rPr>
        <w:t>fundamentals of the simulation modelling research method and the comparison between agent-based</w:t>
      </w:r>
      <w:r>
        <w:rPr>
          <w:lang w:val="en-US"/>
        </w:rPr>
        <w:t xml:space="preserve"> </w:t>
      </w:r>
      <w:r w:rsidRPr="00091CAA">
        <w:rPr>
          <w:lang w:val="en-US"/>
        </w:rPr>
        <w:t>modelling (ABM) with alternative and complementary modelling methodologies (system dynamics,</w:t>
      </w:r>
      <w:r>
        <w:rPr>
          <w:lang w:val="en-US"/>
        </w:rPr>
        <w:t xml:space="preserve"> </w:t>
      </w:r>
      <w:r w:rsidRPr="00091CAA">
        <w:rPr>
          <w:lang w:val="en-US"/>
        </w:rPr>
        <w:t>discrete event simulation). Main concepts of ABM methodology and the model building process will</w:t>
      </w:r>
      <w:r>
        <w:rPr>
          <w:lang w:val="en-US"/>
        </w:rPr>
        <w:t xml:space="preserve"> </w:t>
      </w:r>
      <w:r w:rsidRPr="00091CAA">
        <w:rPr>
          <w:lang w:val="en-US"/>
        </w:rPr>
        <w:t>be presented in more detail, with the focus on the use of agents in modelling of living beings and</w:t>
      </w:r>
      <w:r>
        <w:rPr>
          <w:lang w:val="en-US"/>
        </w:rPr>
        <w:t xml:space="preserve"> </w:t>
      </w:r>
      <w:r w:rsidRPr="00091CAA">
        <w:rPr>
          <w:lang w:val="en-US"/>
        </w:rPr>
        <w:t xml:space="preserve">societies. Finally, students will engage in a hands-on tutorial of using the </w:t>
      </w:r>
      <w:proofErr w:type="spellStart"/>
      <w:r w:rsidRPr="00091CAA">
        <w:rPr>
          <w:lang w:val="en-US"/>
        </w:rPr>
        <w:t>Anylogic</w:t>
      </w:r>
      <w:proofErr w:type="spellEnd"/>
      <w:r w:rsidRPr="00091CAA">
        <w:rPr>
          <w:lang w:val="en-US"/>
        </w:rPr>
        <w:t xml:space="preserve"> PLE software for</w:t>
      </w:r>
      <w:r>
        <w:rPr>
          <w:lang w:val="en-US"/>
        </w:rPr>
        <w:t xml:space="preserve"> </w:t>
      </w:r>
      <w:r w:rsidRPr="00091CAA">
        <w:rPr>
          <w:lang w:val="en-US"/>
        </w:rPr>
        <w:t>interactive agent-based modelling.</w:t>
      </w:r>
    </w:p>
    <w:p w:rsidR="00CA6E0A" w:rsidRDefault="00CA6E0A" w:rsidP="00CA6E0A">
      <w:pPr>
        <w:pStyle w:val="ListParagraph"/>
        <w:ind w:left="0"/>
        <w:jc w:val="both"/>
        <w:rPr>
          <w:lang w:val="en-US"/>
        </w:rPr>
      </w:pPr>
    </w:p>
    <w:p w:rsidR="00CA6E0A" w:rsidRPr="004E64B0" w:rsidRDefault="00CA6E0A" w:rsidP="00CA6E0A">
      <w:pPr>
        <w:pStyle w:val="ListParagraph"/>
        <w:numPr>
          <w:ilvl w:val="0"/>
          <w:numId w:val="1"/>
        </w:numPr>
        <w:tabs>
          <w:tab w:val="left" w:pos="284"/>
        </w:tabs>
        <w:ind w:left="0" w:firstLine="0"/>
        <w:rPr>
          <w:b/>
          <w:lang w:val="en-US"/>
        </w:rPr>
      </w:pPr>
      <w:proofErr w:type="spellStart"/>
      <w:r w:rsidRPr="004E64B0">
        <w:rPr>
          <w:b/>
          <w:lang w:val="en-US"/>
        </w:rPr>
        <w:t>Malgorzata</w:t>
      </w:r>
      <w:proofErr w:type="spellEnd"/>
      <w:r w:rsidRPr="004E64B0">
        <w:rPr>
          <w:b/>
          <w:lang w:val="en-US"/>
        </w:rPr>
        <w:t xml:space="preserve"> </w:t>
      </w:r>
      <w:proofErr w:type="spellStart"/>
      <w:r w:rsidRPr="004E64B0">
        <w:rPr>
          <w:b/>
          <w:lang w:val="en-US"/>
        </w:rPr>
        <w:t>Pankowska</w:t>
      </w:r>
      <w:proofErr w:type="spellEnd"/>
      <w:r w:rsidRPr="004E64B0">
        <w:rPr>
          <w:b/>
          <w:lang w:val="en-US"/>
        </w:rPr>
        <w:t xml:space="preserve"> (Poland), Design Science Research</w:t>
      </w:r>
    </w:p>
    <w:p w:rsidR="00CA6E0A" w:rsidRDefault="00CA6E0A" w:rsidP="00CA6E0A">
      <w:pPr>
        <w:pStyle w:val="ListParagraph"/>
        <w:jc w:val="both"/>
        <w:rPr>
          <w:b/>
          <w:lang w:val="en-US"/>
        </w:rPr>
      </w:pPr>
    </w:p>
    <w:p w:rsidR="00CA6E0A" w:rsidRDefault="00CA6E0A" w:rsidP="00CA6E0A">
      <w:pPr>
        <w:pStyle w:val="ListParagraph"/>
        <w:ind w:left="0"/>
        <w:jc w:val="both"/>
        <w:rPr>
          <w:b/>
          <w:lang w:val="en-US"/>
        </w:rPr>
      </w:pPr>
      <w:r>
        <w:rPr>
          <w:b/>
          <w:noProof/>
          <w:lang w:eastAsia="bg-BG"/>
        </w:rPr>
        <w:drawing>
          <wp:anchor distT="0" distB="0" distL="114300" distR="114300" simplePos="0" relativeHeight="251661312" behindDoc="0" locked="0" layoutInCell="1" allowOverlap="1" wp14:anchorId="01EE8C6E" wp14:editId="378DFDBA">
            <wp:simplePos x="0" y="0"/>
            <wp:positionH relativeFrom="column">
              <wp:posOffset>-4445</wp:posOffset>
            </wp:positionH>
            <wp:positionV relativeFrom="paragraph">
              <wp:posOffset>3175</wp:posOffset>
            </wp:positionV>
            <wp:extent cx="1009015" cy="1323975"/>
            <wp:effectExtent l="0" t="0" r="63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01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A3A">
        <w:rPr>
          <w:b/>
          <w:lang w:val="en-US"/>
        </w:rPr>
        <w:t xml:space="preserve"> </w:t>
      </w:r>
      <w:proofErr w:type="spellStart"/>
      <w:r w:rsidRPr="00291A3A">
        <w:rPr>
          <w:b/>
          <w:lang w:val="en-US"/>
        </w:rPr>
        <w:t>Malgorzata</w:t>
      </w:r>
      <w:proofErr w:type="spellEnd"/>
      <w:r w:rsidRPr="00291A3A">
        <w:rPr>
          <w:b/>
          <w:lang w:val="en-US"/>
        </w:rPr>
        <w:t xml:space="preserve"> </w:t>
      </w:r>
      <w:proofErr w:type="spellStart"/>
      <w:r w:rsidRPr="00291A3A">
        <w:rPr>
          <w:b/>
          <w:lang w:val="en-US"/>
        </w:rPr>
        <w:t>Pankowska</w:t>
      </w:r>
      <w:proofErr w:type="spellEnd"/>
      <w:r>
        <w:rPr>
          <w:b/>
          <w:lang w:val="en-US"/>
        </w:rPr>
        <w:t xml:space="preserve"> (Short Bio)</w:t>
      </w:r>
    </w:p>
    <w:p w:rsidR="00CA6E0A" w:rsidRPr="00291A3A" w:rsidRDefault="00CA6E0A" w:rsidP="00CA6E0A">
      <w:pPr>
        <w:pStyle w:val="ListParagraph"/>
        <w:ind w:left="0"/>
        <w:jc w:val="both"/>
        <w:rPr>
          <w:lang w:val="en-US"/>
        </w:rPr>
      </w:pPr>
      <w:r w:rsidRPr="00291A3A">
        <w:rPr>
          <w:lang w:val="en-US"/>
        </w:rPr>
        <w:t xml:space="preserve">Full Professor, social science, 2020; Professor of University of Economics, 2010, University of Economics, Katowice, discipline: management science;  Doctor </w:t>
      </w:r>
      <w:proofErr w:type="spellStart"/>
      <w:r w:rsidRPr="00291A3A">
        <w:rPr>
          <w:lang w:val="en-US"/>
        </w:rPr>
        <w:t>Habilitatus</w:t>
      </w:r>
      <w:proofErr w:type="spellEnd"/>
      <w:r w:rsidRPr="00291A3A">
        <w:rPr>
          <w:lang w:val="en-US"/>
        </w:rPr>
        <w:t xml:space="preserve">, 2009, Department of Information Systems, University of Economics, Katowice; Ph.D. 1988, Department of Econometrics and Statistics, University of Economics, Katowice;  M.Sc. 1981, Department of Econometrics and Statistics, University of Economics, Katowice.  1990 - present, University Professor, Department of Informatics, University of Economics, Katowice, Poland (www.ue.katowice.pl); 2010 - present, Director of Department of Informatics, University of Economics, Katowice, Poland, </w:t>
      </w:r>
      <w:hyperlink r:id="rId14" w:history="1">
        <w:r w:rsidRPr="00291A3A">
          <w:rPr>
            <w:rStyle w:val="Hyperlink"/>
            <w:lang w:val="en-US"/>
          </w:rPr>
          <w:t>https://www.ue.katowice.pl/pracownicy/wydzial-informatyki-i-komunikacji/katedra-informatyki/malgorzata-pankowska.html</w:t>
        </w:r>
      </w:hyperlink>
      <w:r w:rsidRPr="00291A3A">
        <w:rPr>
          <w:lang w:val="en-US"/>
        </w:rPr>
        <w:t>;  2020, Expert European Commission, Research Executive Agency, for SMEs sector project evaluations, EX2013D151744;  2017-2020</w:t>
      </w:r>
      <w:r>
        <w:rPr>
          <w:lang w:val="en-US"/>
        </w:rPr>
        <w:t xml:space="preserve">, </w:t>
      </w:r>
      <w:r w:rsidRPr="00291A3A">
        <w:rPr>
          <w:lang w:val="en-US"/>
        </w:rPr>
        <w:t xml:space="preserve"> Expert for the evaluation of projects within EU European Funds </w:t>
      </w:r>
      <w:proofErr w:type="spellStart"/>
      <w:r w:rsidRPr="00291A3A">
        <w:rPr>
          <w:lang w:val="en-US"/>
        </w:rPr>
        <w:t>Programme</w:t>
      </w:r>
      <w:proofErr w:type="spellEnd"/>
      <w:r w:rsidRPr="00291A3A">
        <w:rPr>
          <w:lang w:val="en-US"/>
        </w:rPr>
        <w:t xml:space="preserve">, Innovative Economics, Polish Agency of Entrepreneurship Development, Warsaw, Poland; 2009- 2013, Expert for the evaluation of projects within EU European Funds </w:t>
      </w:r>
      <w:proofErr w:type="spellStart"/>
      <w:r w:rsidRPr="00291A3A">
        <w:rPr>
          <w:lang w:val="en-US"/>
        </w:rPr>
        <w:t>Programme</w:t>
      </w:r>
      <w:proofErr w:type="spellEnd"/>
      <w:r w:rsidRPr="00291A3A">
        <w:rPr>
          <w:lang w:val="en-US"/>
        </w:rPr>
        <w:t xml:space="preserve">, Agency of Regional Development, </w:t>
      </w:r>
      <w:proofErr w:type="spellStart"/>
      <w:r w:rsidRPr="00291A3A">
        <w:rPr>
          <w:lang w:val="en-US"/>
        </w:rPr>
        <w:t>Bielsko</w:t>
      </w:r>
      <w:proofErr w:type="spellEnd"/>
      <w:r w:rsidRPr="00291A3A">
        <w:rPr>
          <w:lang w:val="en-US"/>
        </w:rPr>
        <w:t xml:space="preserve"> </w:t>
      </w:r>
      <w:proofErr w:type="spellStart"/>
      <w:r w:rsidRPr="00291A3A">
        <w:rPr>
          <w:lang w:val="en-US"/>
        </w:rPr>
        <w:t>Biala</w:t>
      </w:r>
      <w:proofErr w:type="spellEnd"/>
      <w:r w:rsidRPr="00291A3A">
        <w:rPr>
          <w:lang w:val="en-US"/>
        </w:rPr>
        <w:t xml:space="preserve">, Poland; 2008, Expert for research within Delphi Analysis Foresight National </w:t>
      </w:r>
      <w:proofErr w:type="spellStart"/>
      <w:r w:rsidRPr="00291A3A">
        <w:rPr>
          <w:lang w:val="en-US"/>
        </w:rPr>
        <w:t>Programme</w:t>
      </w:r>
      <w:proofErr w:type="spellEnd"/>
      <w:r w:rsidRPr="00291A3A">
        <w:rPr>
          <w:lang w:val="en-US"/>
        </w:rPr>
        <w:t xml:space="preserve"> Poland 2020</w:t>
      </w:r>
    </w:p>
    <w:p w:rsidR="00CA6E0A" w:rsidRDefault="00CA6E0A" w:rsidP="00CA6E0A">
      <w:pPr>
        <w:pStyle w:val="ListParagraph"/>
        <w:ind w:left="0"/>
        <w:jc w:val="both"/>
        <w:rPr>
          <w:b/>
          <w:lang w:val="en-US"/>
        </w:rPr>
      </w:pPr>
    </w:p>
    <w:p w:rsidR="00CA6E0A" w:rsidRPr="004E64B0" w:rsidRDefault="00CA6E0A" w:rsidP="00CA6E0A">
      <w:pPr>
        <w:pStyle w:val="ListParagraph"/>
        <w:spacing w:after="0" w:line="240" w:lineRule="auto"/>
        <w:ind w:left="0"/>
        <w:jc w:val="both"/>
        <w:rPr>
          <w:b/>
          <w:lang w:val="en-US"/>
        </w:rPr>
      </w:pPr>
      <w:r w:rsidRPr="004E64B0">
        <w:rPr>
          <w:b/>
          <w:lang w:val="en-US"/>
        </w:rPr>
        <w:t>Course Summary</w:t>
      </w:r>
    </w:p>
    <w:p w:rsidR="00CA6E0A" w:rsidRPr="00C95230" w:rsidRDefault="00CA6E0A" w:rsidP="00CA6E0A">
      <w:pPr>
        <w:autoSpaceDE w:val="0"/>
        <w:autoSpaceDN w:val="0"/>
        <w:adjustRightInd w:val="0"/>
        <w:spacing w:after="0" w:line="240" w:lineRule="auto"/>
        <w:jc w:val="both"/>
        <w:rPr>
          <w:rFonts w:cstheme="minorHAnsi"/>
          <w:lang w:val="en-US"/>
        </w:rPr>
      </w:pPr>
      <w:r w:rsidRPr="00C95230">
        <w:rPr>
          <w:rFonts w:cstheme="minorHAnsi"/>
          <w:lang w:val="en-US"/>
        </w:rPr>
        <w:t>The course is to emphasize the value of Design Science Research (DSR) paradigm deployment in PhD research work. This course provides guidelines for doing design science in information systems and</w:t>
      </w:r>
    </w:p>
    <w:p w:rsidR="00CA6E0A" w:rsidRPr="00C95230" w:rsidRDefault="00CA6E0A" w:rsidP="00CA6E0A">
      <w:pPr>
        <w:autoSpaceDE w:val="0"/>
        <w:autoSpaceDN w:val="0"/>
        <w:adjustRightInd w:val="0"/>
        <w:spacing w:after="0" w:line="240" w:lineRule="auto"/>
        <w:jc w:val="both"/>
        <w:rPr>
          <w:rFonts w:cstheme="minorHAnsi"/>
          <w:iCs/>
          <w:lang w:val="en-US"/>
        </w:rPr>
      </w:pPr>
      <w:proofErr w:type="gramStart"/>
      <w:r w:rsidRPr="00C95230">
        <w:rPr>
          <w:rFonts w:cstheme="minorHAnsi"/>
          <w:lang w:val="en-US"/>
        </w:rPr>
        <w:t>software</w:t>
      </w:r>
      <w:proofErr w:type="gramEnd"/>
      <w:r w:rsidRPr="00C95230">
        <w:rPr>
          <w:rFonts w:cstheme="minorHAnsi"/>
          <w:lang w:val="en-US"/>
        </w:rPr>
        <w:t xml:space="preserve"> engineering research. In design science, researchers are expected to iterate over two activities: designing an artifact and investigating the performance of an artifact in a context. A key feature of the approach of this course is that the object of study is </w:t>
      </w:r>
      <w:r w:rsidRPr="00C95230">
        <w:rPr>
          <w:rFonts w:cstheme="minorHAnsi"/>
          <w:iCs/>
          <w:lang w:val="en-US"/>
        </w:rPr>
        <w:t xml:space="preserve">an artifact in a context of practical usage of Information Technology. In this course, the development of artifacts is located in system science. Therefore, the course focuses on DSR concepts, theories and frameworks, and explanation of empirical engineering cycles, i.e., relevance, rigor and design cycles. The course explains usage of various research methods in DSR design cycle.  In the course, innovative approach provided by </w:t>
      </w:r>
      <w:proofErr w:type="spellStart"/>
      <w:r w:rsidRPr="00C95230">
        <w:rPr>
          <w:rFonts w:cstheme="minorHAnsi"/>
          <w:iCs/>
          <w:lang w:val="en-US"/>
        </w:rPr>
        <w:t>Hevner</w:t>
      </w:r>
      <w:proofErr w:type="spellEnd"/>
      <w:r w:rsidRPr="00C95230">
        <w:rPr>
          <w:rFonts w:cstheme="minorHAnsi"/>
          <w:iCs/>
          <w:lang w:val="en-US"/>
        </w:rPr>
        <w:t xml:space="preserve"> is confronted with practices and research methods presented by </w:t>
      </w:r>
      <w:proofErr w:type="spellStart"/>
      <w:r w:rsidRPr="00C95230">
        <w:rPr>
          <w:rFonts w:cstheme="minorHAnsi"/>
          <w:iCs/>
          <w:lang w:val="en-US"/>
        </w:rPr>
        <w:t>Wieringa</w:t>
      </w:r>
      <w:proofErr w:type="spellEnd"/>
      <w:r w:rsidRPr="00C95230">
        <w:rPr>
          <w:rFonts w:cstheme="minorHAnsi"/>
          <w:iCs/>
          <w:lang w:val="en-US"/>
        </w:rPr>
        <w:t xml:space="preserve">. Finally, the pragmatism of DSR is emphasized and its place in the philosophy of science. </w:t>
      </w:r>
    </w:p>
    <w:p w:rsidR="00CA6E0A" w:rsidRDefault="00CA6E0A" w:rsidP="00CA6E0A">
      <w:pPr>
        <w:pStyle w:val="ListParagraph"/>
        <w:ind w:left="0"/>
        <w:jc w:val="both"/>
        <w:rPr>
          <w:lang w:val="en-US"/>
        </w:rPr>
      </w:pPr>
    </w:p>
    <w:p w:rsidR="00CA6E0A" w:rsidRDefault="00CA6E0A" w:rsidP="00CA6E0A">
      <w:pPr>
        <w:pStyle w:val="ListParagraph"/>
        <w:numPr>
          <w:ilvl w:val="0"/>
          <w:numId w:val="1"/>
        </w:numPr>
        <w:tabs>
          <w:tab w:val="left" w:pos="284"/>
        </w:tabs>
        <w:ind w:left="0" w:firstLine="0"/>
        <w:rPr>
          <w:b/>
          <w:lang w:val="en-US"/>
        </w:rPr>
      </w:pPr>
      <w:r w:rsidRPr="00A11D61">
        <w:rPr>
          <w:b/>
          <w:lang w:val="en-US"/>
        </w:rPr>
        <w:t xml:space="preserve">Corina </w:t>
      </w:r>
      <w:proofErr w:type="spellStart"/>
      <w:r w:rsidRPr="00A11D61">
        <w:rPr>
          <w:b/>
          <w:lang w:val="en-US"/>
        </w:rPr>
        <w:t>Gutu</w:t>
      </w:r>
      <w:proofErr w:type="spellEnd"/>
      <w:r w:rsidRPr="00A11D61">
        <w:rPr>
          <w:b/>
          <w:lang w:val="en-US"/>
        </w:rPr>
        <w:t xml:space="preserve"> (Moldova), Smart energy management and green transformation</w:t>
      </w:r>
    </w:p>
    <w:p w:rsidR="00CA6E0A" w:rsidRPr="00C24B6F" w:rsidRDefault="00CA6E0A" w:rsidP="00CA6E0A">
      <w:pPr>
        <w:pStyle w:val="ListParagraph"/>
        <w:tabs>
          <w:tab w:val="left" w:pos="284"/>
        </w:tabs>
        <w:ind w:left="0"/>
        <w:jc w:val="both"/>
        <w:rPr>
          <w:lang w:val="en-US"/>
        </w:rPr>
      </w:pPr>
      <w:r w:rsidRPr="00CA6E0A">
        <w:rPr>
          <w:b/>
          <w:lang w:val="en-US"/>
        </w:rPr>
        <w:t xml:space="preserve">Corina </w:t>
      </w:r>
      <w:proofErr w:type="spellStart"/>
      <w:r w:rsidRPr="00CA6E0A">
        <w:rPr>
          <w:b/>
          <w:lang w:val="en-US"/>
        </w:rPr>
        <w:t>Gutu</w:t>
      </w:r>
      <w:proofErr w:type="spellEnd"/>
      <w:r>
        <w:rPr>
          <w:b/>
          <w:noProof/>
          <w:lang w:eastAsia="bg-BG"/>
        </w:rPr>
        <w:t xml:space="preserve"> </w:t>
      </w:r>
      <w:r>
        <w:rPr>
          <w:b/>
          <w:noProof/>
          <w:lang w:eastAsia="bg-BG"/>
        </w:rPr>
        <w:drawing>
          <wp:anchor distT="0" distB="0" distL="114300" distR="114300" simplePos="0" relativeHeight="251660288" behindDoc="0" locked="0" layoutInCell="1" allowOverlap="1" wp14:anchorId="2FA1CAF1" wp14:editId="6CF33C17">
            <wp:simplePos x="0" y="0"/>
            <wp:positionH relativeFrom="column">
              <wp:posOffset>-23495</wp:posOffset>
            </wp:positionH>
            <wp:positionV relativeFrom="paragraph">
              <wp:posOffset>6350</wp:posOffset>
            </wp:positionV>
            <wp:extent cx="1028700" cy="10566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u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8700" cy="1056640"/>
                    </a:xfrm>
                    <a:prstGeom prst="rect">
                      <a:avLst/>
                    </a:prstGeom>
                  </pic:spPr>
                </pic:pic>
              </a:graphicData>
            </a:graphic>
            <wp14:sizeRelH relativeFrom="page">
              <wp14:pctWidth>0</wp14:pctWidth>
            </wp14:sizeRelH>
            <wp14:sizeRelV relativeFrom="page">
              <wp14:pctHeight>0</wp14:pctHeight>
            </wp14:sizeRelV>
          </wp:anchor>
        </w:drawing>
      </w:r>
      <w:r>
        <w:rPr>
          <w:b/>
          <w:noProof/>
          <w:lang w:val="en-US" w:eastAsia="bg-BG"/>
        </w:rPr>
        <w:t xml:space="preserve">(Short Bio) </w:t>
      </w:r>
      <w:r w:rsidRPr="00C24B6F">
        <w:rPr>
          <w:lang w:val="en-US"/>
        </w:rPr>
        <w:t xml:space="preserve">Corina </w:t>
      </w:r>
      <w:proofErr w:type="spellStart"/>
      <w:r w:rsidRPr="00C24B6F">
        <w:rPr>
          <w:lang w:val="en-US"/>
        </w:rPr>
        <w:t>Gutu-Chetrusca</w:t>
      </w:r>
      <w:proofErr w:type="spellEnd"/>
      <w:r w:rsidRPr="00C24B6F">
        <w:rPr>
          <w:lang w:val="en-US"/>
        </w:rPr>
        <w:t xml:space="preserve"> Dr., engineer with degree in Energy Engineering and Management from Technical University of Moldova (2000). </w:t>
      </w:r>
      <w:proofErr w:type="gramStart"/>
      <w:r w:rsidRPr="00C24B6F">
        <w:rPr>
          <w:lang w:val="en-US"/>
        </w:rPr>
        <w:t>Received a Ph.D. degree in 2010 after the post-graduate study at the Power Institute at National Academy of Science from Moldova.</w:t>
      </w:r>
      <w:proofErr w:type="gramEnd"/>
      <w:r w:rsidRPr="00C24B6F">
        <w:rPr>
          <w:lang w:val="en-US"/>
        </w:rPr>
        <w:t xml:space="preserve"> Dr. </w:t>
      </w:r>
      <w:proofErr w:type="spellStart"/>
      <w:r w:rsidRPr="00C24B6F">
        <w:rPr>
          <w:lang w:val="en-US"/>
        </w:rPr>
        <w:t>Guţu-Chetruşca</w:t>
      </w:r>
      <w:proofErr w:type="spellEnd"/>
      <w:r w:rsidRPr="00C24B6F">
        <w:rPr>
          <w:lang w:val="en-US"/>
        </w:rPr>
        <w:t xml:space="preserve"> successfully authored several </w:t>
      </w:r>
      <w:r w:rsidRPr="00C24B6F">
        <w:rPr>
          <w:lang w:val="en-US"/>
        </w:rPr>
        <w:lastRenderedPageBreak/>
        <w:t>scientific works in the field of Renewable sources and Energy Efficiency. Over all her scientific achievements are incorporated in over 30 scientific publications. She works as a university lecturer at the Energy Department. The fields of activities are: Energy Management, Project Management, and Energy Efficiency in buildings.</w:t>
      </w:r>
    </w:p>
    <w:p w:rsidR="00CA6E0A" w:rsidRPr="00C24B6F" w:rsidRDefault="00CA6E0A" w:rsidP="00CA6E0A">
      <w:pPr>
        <w:pStyle w:val="ListParagraph"/>
        <w:ind w:left="0"/>
        <w:jc w:val="both"/>
        <w:rPr>
          <w:lang w:val="en-US"/>
        </w:rPr>
      </w:pPr>
      <w:r w:rsidRPr="00C24B6F">
        <w:rPr>
          <w:lang w:val="en-US"/>
        </w:rPr>
        <w:t>Liaison faculty with international universities (assigned at Faculty of Power and Electrical Engineering to establish a maintain collaboration with International Universities). As a Responsible of Science at the Faculty of Power and Electrical Engineering, she got an experience of conferences and workshops organizing in the field of Energy Efficiency and Energy Management.</w:t>
      </w:r>
    </w:p>
    <w:p w:rsidR="00CA6E0A" w:rsidRDefault="00CA6E0A" w:rsidP="00CA6E0A">
      <w:pPr>
        <w:pStyle w:val="ListParagraph"/>
        <w:ind w:left="0"/>
        <w:jc w:val="both"/>
        <w:rPr>
          <w:lang w:val="en-US"/>
        </w:rPr>
      </w:pPr>
      <w:r w:rsidRPr="00C24B6F">
        <w:rPr>
          <w:lang w:val="en-US"/>
        </w:rPr>
        <w:t xml:space="preserve">Corina </w:t>
      </w:r>
      <w:proofErr w:type="spellStart"/>
      <w:r w:rsidRPr="00C24B6F">
        <w:rPr>
          <w:lang w:val="en-US"/>
        </w:rPr>
        <w:t>Gutu-Chetrusca</w:t>
      </w:r>
      <w:proofErr w:type="spellEnd"/>
      <w:r w:rsidRPr="00C24B6F">
        <w:rPr>
          <w:lang w:val="en-US"/>
        </w:rPr>
        <w:t xml:space="preserve"> took part in Training course on Energy Efficiency and Renewable Energies organized by Forte Chance </w:t>
      </w:r>
      <w:proofErr w:type="spellStart"/>
      <w:r w:rsidRPr="00C24B6F">
        <w:rPr>
          <w:lang w:val="en-US"/>
        </w:rPr>
        <w:t>Piemonte</w:t>
      </w:r>
      <w:proofErr w:type="spellEnd"/>
      <w:r w:rsidRPr="00C24B6F">
        <w:rPr>
          <w:lang w:val="en-US"/>
        </w:rPr>
        <w:t xml:space="preserve"> – Torino, Italy; Workshop -Strategic Leadership for Internationalization of Higher Education organized by Erasmus office, Alba Iulia Romania; Training: Project management by Ilia </w:t>
      </w:r>
      <w:proofErr w:type="spellStart"/>
      <w:r w:rsidRPr="00C24B6F">
        <w:rPr>
          <w:lang w:val="en-US"/>
        </w:rPr>
        <w:t>Kleiman</w:t>
      </w:r>
      <w:proofErr w:type="spellEnd"/>
      <w:r w:rsidRPr="00C24B6F">
        <w:rPr>
          <w:lang w:val="en-US"/>
        </w:rPr>
        <w:t xml:space="preserve"> from Green Invest Company from Germany.</w:t>
      </w:r>
    </w:p>
    <w:p w:rsidR="00CA6E0A" w:rsidRDefault="00CA6E0A" w:rsidP="00CA6E0A">
      <w:pPr>
        <w:pStyle w:val="ListParagraph"/>
        <w:ind w:left="0"/>
        <w:jc w:val="both"/>
        <w:rPr>
          <w:b/>
          <w:lang w:val="en-US"/>
        </w:rPr>
      </w:pPr>
    </w:p>
    <w:p w:rsidR="00CA6E0A" w:rsidRPr="001D499F" w:rsidRDefault="00CA6E0A" w:rsidP="00CA6E0A">
      <w:pPr>
        <w:pStyle w:val="ListParagraph"/>
        <w:spacing w:after="0" w:line="240" w:lineRule="auto"/>
        <w:ind w:left="0"/>
        <w:jc w:val="both"/>
        <w:rPr>
          <w:b/>
          <w:lang w:val="en-US"/>
        </w:rPr>
      </w:pPr>
      <w:r w:rsidRPr="001D499F">
        <w:rPr>
          <w:b/>
          <w:lang w:val="en-US"/>
        </w:rPr>
        <w:t>Course summary</w:t>
      </w:r>
    </w:p>
    <w:p w:rsidR="00CA6E0A" w:rsidRPr="00FF14A9" w:rsidRDefault="00CA6E0A" w:rsidP="00CA6E0A">
      <w:pPr>
        <w:spacing w:after="0" w:line="240" w:lineRule="auto"/>
        <w:jc w:val="both"/>
        <w:rPr>
          <w:lang w:val="en-US"/>
        </w:rPr>
      </w:pPr>
      <w:r w:rsidRPr="00FF14A9">
        <w:rPr>
          <w:lang w:val="en-US"/>
        </w:rPr>
        <w:t xml:space="preserve">The energy complex is a key sector of the economy, which largely determines the opportunities for the development of society in the economic, social, technological and political spheres. In the modern world, energy is the basis for the development of basic technologies that determine the progress of social production. At the same time, energy creates two crucial issues: political, related to the geographical non-uniformity of the location of the main energy resources, at the current stage - fossil fuels, and ecological - today energy consumption is the largest source of anthropogenic greenhouse gas emissions that contributes to global warming, accounting for more than 75% of global emissions. Mitigating the consequences of these problems requires a high-quality management of the branch, globally, </w:t>
      </w:r>
      <w:proofErr w:type="spellStart"/>
      <w:r w:rsidRPr="00FF14A9">
        <w:rPr>
          <w:lang w:val="en-US"/>
        </w:rPr>
        <w:t>macroeconomically</w:t>
      </w:r>
      <w:proofErr w:type="spellEnd"/>
      <w:r w:rsidRPr="00FF14A9">
        <w:rPr>
          <w:lang w:val="en-US"/>
        </w:rPr>
        <w:t xml:space="preserve"> and </w:t>
      </w:r>
      <w:proofErr w:type="spellStart"/>
      <w:r w:rsidRPr="00FF14A9">
        <w:rPr>
          <w:lang w:val="en-US"/>
        </w:rPr>
        <w:t>microeconomically</w:t>
      </w:r>
      <w:proofErr w:type="spellEnd"/>
      <w:r w:rsidRPr="00FF14A9">
        <w:rPr>
          <w:lang w:val="en-US"/>
        </w:rPr>
        <w:t>.</w:t>
      </w:r>
    </w:p>
    <w:p w:rsidR="00CA6E0A" w:rsidRPr="00FF14A9" w:rsidRDefault="00CA6E0A" w:rsidP="00CA6E0A">
      <w:pPr>
        <w:autoSpaceDE w:val="0"/>
        <w:autoSpaceDN w:val="0"/>
        <w:adjustRightInd w:val="0"/>
        <w:spacing w:after="0" w:line="240" w:lineRule="auto"/>
        <w:jc w:val="both"/>
        <w:rPr>
          <w:color w:val="FF0000"/>
          <w:lang w:val="en-US"/>
        </w:rPr>
      </w:pPr>
      <w:r w:rsidRPr="00FF14A9">
        <w:rPr>
          <w:lang w:val="en-US"/>
        </w:rPr>
        <w:t xml:space="preserve">Energy management is defined as a proactive, organized and systematic coordination of energy procurement, conversion, distribution and use to meet environmental and economic objectives, as a systematic effort to optimize energy efficiency for political and economic specific environment through engineering and management techniques. Pillars of sustainable energy policy are considered energy efficiency and renewable energy. In many countries, energy efficiency is also seen as having a benefit in terms of national security, as it can be used to reduce the level of energy imports from foreign countries. </w:t>
      </w:r>
    </w:p>
    <w:p w:rsidR="00CA6E0A" w:rsidRPr="00FF14A9" w:rsidRDefault="00CA6E0A" w:rsidP="00CA6E0A">
      <w:pPr>
        <w:autoSpaceDE w:val="0"/>
        <w:autoSpaceDN w:val="0"/>
        <w:adjustRightInd w:val="0"/>
        <w:spacing w:after="0" w:line="240" w:lineRule="auto"/>
        <w:jc w:val="both"/>
        <w:rPr>
          <w:lang w:val="en-US"/>
        </w:rPr>
      </w:pPr>
      <w:r w:rsidRPr="00FF14A9">
        <w:rPr>
          <w:lang w:val="en-US"/>
        </w:rPr>
        <w:t>Renewable energy, also called green energy, spread practically everywhere, also reduces the dependence of countries on energy imports and saves energy from such a negative side as greenhouse gas emissions and other harmful substances.</w:t>
      </w:r>
    </w:p>
    <w:p w:rsidR="00CA6E0A" w:rsidRPr="00FF14A9" w:rsidRDefault="00CA6E0A" w:rsidP="00CA6E0A">
      <w:pPr>
        <w:autoSpaceDE w:val="0"/>
        <w:autoSpaceDN w:val="0"/>
        <w:adjustRightInd w:val="0"/>
        <w:spacing w:after="0" w:line="240" w:lineRule="auto"/>
        <w:jc w:val="both"/>
        <w:rPr>
          <w:lang w:val="en-US"/>
        </w:rPr>
      </w:pPr>
      <w:r w:rsidRPr="00FF14A9">
        <w:rPr>
          <w:lang w:val="en-US"/>
        </w:rPr>
        <w:t xml:space="preserve">The general policy regarding the sustainable development of energy is carried out at the macroeconomic level, by interstate organizations and state </w:t>
      </w:r>
      <w:proofErr w:type="gramStart"/>
      <w:r w:rsidRPr="00FF14A9">
        <w:rPr>
          <w:lang w:val="en-US"/>
        </w:rPr>
        <w:t>governments,</w:t>
      </w:r>
      <w:proofErr w:type="gramEnd"/>
      <w:r w:rsidRPr="00FF14A9">
        <w:rPr>
          <w:lang w:val="en-US"/>
        </w:rPr>
        <w:t xml:space="preserve"> the practical implementation is carried out at the microeconomic level, by organizations, enterprises, entrepreneurs.</w:t>
      </w:r>
    </w:p>
    <w:p w:rsidR="00CA6E0A" w:rsidRPr="00FF14A9" w:rsidRDefault="00CA6E0A" w:rsidP="00CA6E0A">
      <w:pPr>
        <w:autoSpaceDE w:val="0"/>
        <w:autoSpaceDN w:val="0"/>
        <w:adjustRightInd w:val="0"/>
        <w:spacing w:after="0" w:line="240" w:lineRule="auto"/>
        <w:jc w:val="both"/>
        <w:rPr>
          <w:lang w:val="en-US"/>
        </w:rPr>
      </w:pPr>
      <w:r w:rsidRPr="00FF14A9">
        <w:rPr>
          <w:lang w:val="en-US"/>
        </w:rPr>
        <w:t>Energy management tools both at the macro-, but especially at the micro-energy level, are the energy balances and the energy audit.</w:t>
      </w:r>
    </w:p>
    <w:p w:rsidR="00C14800" w:rsidRDefault="00C14800" w:rsidP="00CA6E0A">
      <w:pPr>
        <w:pStyle w:val="ListParagraph"/>
        <w:spacing w:after="0" w:line="240" w:lineRule="auto"/>
        <w:ind w:left="0"/>
        <w:jc w:val="both"/>
        <w:rPr>
          <w:lang w:val="en-US"/>
        </w:rPr>
      </w:pPr>
    </w:p>
    <w:p w:rsidR="00CA6E0A" w:rsidRPr="00C14800" w:rsidRDefault="00C14800" w:rsidP="00F270F9">
      <w:pPr>
        <w:pStyle w:val="ListParagraph"/>
        <w:numPr>
          <w:ilvl w:val="0"/>
          <w:numId w:val="1"/>
        </w:numPr>
        <w:spacing w:after="0" w:line="240" w:lineRule="auto"/>
        <w:jc w:val="both"/>
        <w:rPr>
          <w:b/>
          <w:lang w:val="en-US"/>
        </w:rPr>
      </w:pPr>
      <w:r w:rsidRPr="00C14800">
        <w:rPr>
          <w:b/>
          <w:lang w:val="en-US"/>
        </w:rPr>
        <w:t xml:space="preserve">Erich </w:t>
      </w:r>
      <w:proofErr w:type="spellStart"/>
      <w:r w:rsidRPr="00C14800">
        <w:rPr>
          <w:b/>
          <w:lang w:val="en-US"/>
        </w:rPr>
        <w:t>Leitgeb</w:t>
      </w:r>
      <w:proofErr w:type="spellEnd"/>
      <w:r w:rsidRPr="00C14800">
        <w:rPr>
          <w:b/>
          <w:lang w:val="en-US"/>
        </w:rPr>
        <w:t xml:space="preserve"> (Austria)</w:t>
      </w:r>
      <w:r w:rsidR="00F270F9">
        <w:rPr>
          <w:b/>
          <w:lang w:val="en-US"/>
        </w:rPr>
        <w:t xml:space="preserve">, </w:t>
      </w:r>
      <w:r w:rsidR="00F270F9" w:rsidRPr="00F270F9">
        <w:rPr>
          <w:b/>
          <w:lang w:val="en-US"/>
        </w:rPr>
        <w:t>Optical Communications (including optical wireless)</w:t>
      </w:r>
    </w:p>
    <w:p w:rsidR="00F270F9" w:rsidRPr="00F270F9" w:rsidRDefault="00F270F9" w:rsidP="00F270F9">
      <w:pPr>
        <w:pStyle w:val="ListParagraph"/>
        <w:spacing w:after="0" w:line="240" w:lineRule="auto"/>
        <w:ind w:left="0"/>
        <w:jc w:val="both"/>
        <w:rPr>
          <w:lang w:val="en-GB"/>
        </w:rPr>
      </w:pPr>
      <w:r>
        <w:rPr>
          <w:noProof/>
          <w:sz w:val="24"/>
          <w:szCs w:val="24"/>
          <w:lang w:eastAsia="bg-BG"/>
        </w:rPr>
        <w:drawing>
          <wp:anchor distT="0" distB="0" distL="114300" distR="114300" simplePos="0" relativeHeight="251666432" behindDoc="1" locked="0" layoutInCell="1" allowOverlap="1" wp14:anchorId="5D5527DD" wp14:editId="26E71F28">
            <wp:simplePos x="0" y="0"/>
            <wp:positionH relativeFrom="column">
              <wp:posOffset>-16510</wp:posOffset>
            </wp:positionH>
            <wp:positionV relativeFrom="paragraph">
              <wp:posOffset>83185</wp:posOffset>
            </wp:positionV>
            <wp:extent cx="1122680" cy="1349375"/>
            <wp:effectExtent l="0" t="0" r="1270" b="3175"/>
            <wp:wrapTight wrapText="bothSides">
              <wp:wrapPolygon edited="0">
                <wp:start x="0" y="0"/>
                <wp:lineTo x="0" y="21346"/>
                <wp:lineTo x="21258" y="21346"/>
                <wp:lineTo x="21258" y="0"/>
                <wp:lineTo x="0" y="0"/>
              </wp:wrapPolygon>
            </wp:wrapTight>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ich_20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2680" cy="1349375"/>
                    </a:xfrm>
                    <a:prstGeom prst="rect">
                      <a:avLst/>
                    </a:prstGeom>
                  </pic:spPr>
                </pic:pic>
              </a:graphicData>
            </a:graphic>
            <wp14:sizeRelH relativeFrom="margin">
              <wp14:pctWidth>0</wp14:pctWidth>
            </wp14:sizeRelH>
            <wp14:sizeRelV relativeFrom="margin">
              <wp14:pctHeight>0</wp14:pctHeight>
            </wp14:sizeRelV>
          </wp:anchor>
        </w:drawing>
      </w:r>
      <w:r w:rsidRPr="00F270F9">
        <w:rPr>
          <w:b/>
          <w:lang w:val="en-GB"/>
        </w:rPr>
        <w:t xml:space="preserve">Erich </w:t>
      </w:r>
      <w:proofErr w:type="spellStart"/>
      <w:r w:rsidRPr="00F270F9">
        <w:rPr>
          <w:b/>
          <w:lang w:val="en-GB"/>
        </w:rPr>
        <w:t>Leitgeb</w:t>
      </w:r>
      <w:proofErr w:type="spellEnd"/>
      <w:r w:rsidRPr="00F270F9">
        <w:rPr>
          <w:b/>
          <w:lang w:val="en-GB"/>
        </w:rPr>
        <w:t xml:space="preserve"> (Short bio)</w:t>
      </w:r>
      <w:r w:rsidRPr="00F270F9">
        <w:t xml:space="preserve"> </w:t>
      </w:r>
      <w:r>
        <w:rPr>
          <w:lang w:val="en-US"/>
        </w:rPr>
        <w:t xml:space="preserve">- </w:t>
      </w:r>
      <w:r w:rsidRPr="00F270F9">
        <w:rPr>
          <w:lang w:val="en-GB"/>
        </w:rPr>
        <w:t xml:space="preserve">Erich </w:t>
      </w:r>
      <w:proofErr w:type="spellStart"/>
      <w:r w:rsidRPr="00F270F9">
        <w:rPr>
          <w:lang w:val="en-GB"/>
        </w:rPr>
        <w:t>Leitgeb</w:t>
      </w:r>
      <w:proofErr w:type="spellEnd"/>
      <w:r w:rsidRPr="00F270F9">
        <w:rPr>
          <w:lang w:val="en-GB"/>
        </w:rPr>
        <w:t xml:space="preserve"> was born in 1964 in </w:t>
      </w:r>
      <w:proofErr w:type="spellStart"/>
      <w:r w:rsidRPr="00F270F9">
        <w:rPr>
          <w:lang w:val="en-GB"/>
        </w:rPr>
        <w:t>Fürstenfeld</w:t>
      </w:r>
      <w:proofErr w:type="spellEnd"/>
      <w:r w:rsidRPr="00F270F9">
        <w:rPr>
          <w:lang w:val="en-GB"/>
        </w:rPr>
        <w:t xml:space="preserve"> (Styria, Austria) and received his master degree at the University of Technology Graz in 1994. From 1982 to 1984 he attended the military service, including </w:t>
      </w:r>
      <w:proofErr w:type="gramStart"/>
      <w:r w:rsidRPr="00F270F9">
        <w:rPr>
          <w:lang w:val="en-GB"/>
        </w:rPr>
        <w:t>a training</w:t>
      </w:r>
      <w:proofErr w:type="gramEnd"/>
      <w:r w:rsidRPr="00F270F9">
        <w:rPr>
          <w:lang w:val="en-GB"/>
        </w:rPr>
        <w:t xml:space="preserve"> to an officer for Communications in the Austrian army, and he is still active as an expert in military communications (current military rank Lieutenant-Colonel). In 1994 he started research work in Optical Communications at the Department of Communications and Wave Propagation (TU Graz). In February 1999 he received his PhD-degree with honours. Since January 2000 he is project leader of international research projects in the field of </w:t>
      </w:r>
      <w:r w:rsidRPr="00F270F9">
        <w:rPr>
          <w:lang w:val="en-GB"/>
        </w:rPr>
        <w:lastRenderedPageBreak/>
        <w:t xml:space="preserve">optical communications and he established and leads the research group for Optical Communications at TU Graz and joined international projects (like COST 270, the EU project </w:t>
      </w:r>
      <w:proofErr w:type="spellStart"/>
      <w:r w:rsidRPr="00F270F9">
        <w:rPr>
          <w:lang w:val="en-GB"/>
        </w:rPr>
        <w:t>SatNEx</w:t>
      </w:r>
      <w:proofErr w:type="spellEnd"/>
      <w:r w:rsidRPr="00F270F9">
        <w:rPr>
          <w:lang w:val="en-GB"/>
        </w:rPr>
        <w:t xml:space="preserve"> and </w:t>
      </w:r>
      <w:proofErr w:type="spellStart"/>
      <w:r w:rsidRPr="00F270F9">
        <w:rPr>
          <w:lang w:val="en-GB"/>
        </w:rPr>
        <w:t>SatNEx</w:t>
      </w:r>
      <w:proofErr w:type="spellEnd"/>
      <w:r w:rsidRPr="00F270F9">
        <w:rPr>
          <w:lang w:val="en-GB"/>
        </w:rPr>
        <w:t xml:space="preserve"> 2, COST 291, COST IC0802, IC1101, MP1401, CA15127, CA16220 and currently CA19111) and ESA projects in different functions. </w:t>
      </w:r>
    </w:p>
    <w:p w:rsidR="00F270F9" w:rsidRPr="00F270F9" w:rsidRDefault="00F270F9" w:rsidP="00F270F9">
      <w:pPr>
        <w:pStyle w:val="ListParagraph"/>
        <w:spacing w:after="0" w:line="240" w:lineRule="auto"/>
        <w:ind w:left="0"/>
        <w:jc w:val="both"/>
        <w:rPr>
          <w:lang w:val="en-GB"/>
        </w:rPr>
      </w:pPr>
      <w:r w:rsidRPr="00F270F9">
        <w:rPr>
          <w:lang w:val="en-GB"/>
        </w:rPr>
        <w:t xml:space="preserve">End of 2003 he submitted his research work for the Associate Professor. Since 2011, he is Professor for Optical Communications and Wireless Applications at the Institute of Microwave and Photonic Engineering at TU Graz. He is giving lectures in Optical Communications Engineering, Antennas and Wave Propagation and Microwaves. </w:t>
      </w:r>
    </w:p>
    <w:p w:rsidR="00F270F9" w:rsidRPr="00F270F9" w:rsidRDefault="00F270F9" w:rsidP="00F270F9">
      <w:pPr>
        <w:pStyle w:val="ListParagraph"/>
        <w:spacing w:after="0" w:line="240" w:lineRule="auto"/>
        <w:ind w:left="0"/>
        <w:jc w:val="both"/>
        <w:rPr>
          <w:lang w:val="en-GB"/>
        </w:rPr>
      </w:pPr>
      <w:r w:rsidRPr="00F270F9">
        <w:rPr>
          <w:lang w:val="en-GB"/>
        </w:rPr>
        <w:t xml:space="preserve">Erich </w:t>
      </w:r>
      <w:proofErr w:type="spellStart"/>
      <w:r w:rsidRPr="00F270F9">
        <w:rPr>
          <w:lang w:val="en-GB"/>
        </w:rPr>
        <w:t>Leitgeb</w:t>
      </w:r>
      <w:proofErr w:type="spellEnd"/>
      <w:r w:rsidRPr="00F270F9">
        <w:rPr>
          <w:lang w:val="en-GB"/>
        </w:rPr>
        <w:t xml:space="preserve"> had research stays at the Institute of </w:t>
      </w:r>
      <w:proofErr w:type="spellStart"/>
      <w:r w:rsidRPr="00F270F9">
        <w:rPr>
          <w:lang w:val="en-GB"/>
        </w:rPr>
        <w:t>Telecommuni¬cations</w:t>
      </w:r>
      <w:proofErr w:type="spellEnd"/>
      <w:r w:rsidRPr="00F270F9">
        <w:rPr>
          <w:lang w:val="en-GB"/>
        </w:rPr>
        <w:t xml:space="preserve"> (FER) at the University of Zagreb (Croatia), at the University of Ljubljana and the </w:t>
      </w:r>
      <w:proofErr w:type="spellStart"/>
      <w:r w:rsidRPr="00F270F9">
        <w:rPr>
          <w:lang w:val="en-GB"/>
        </w:rPr>
        <w:t>Jožef</w:t>
      </w:r>
      <w:proofErr w:type="spellEnd"/>
      <w:r w:rsidRPr="00F270F9">
        <w:rPr>
          <w:lang w:val="en-GB"/>
        </w:rPr>
        <w:t xml:space="preserve"> Stefan Institute (IJS) in Ljubljana (Slovenia), and later within international projects at Northumbria University (UK), TU Brno and TU Ostrava (Czech. </w:t>
      </w:r>
      <w:proofErr w:type="gramStart"/>
      <w:r w:rsidRPr="00F270F9">
        <w:rPr>
          <w:lang w:val="en-GB"/>
        </w:rPr>
        <w:t>Republic) and TU Poznan (Poland).</w:t>
      </w:r>
      <w:proofErr w:type="gramEnd"/>
      <w:r w:rsidRPr="00F270F9">
        <w:rPr>
          <w:lang w:val="en-GB"/>
        </w:rPr>
        <w:t xml:space="preserve"> He gave guest lectures in “Optical Wireless” in the frame of ERASMUS / SOCRATES lecture mobility at University of </w:t>
      </w:r>
      <w:proofErr w:type="spellStart"/>
      <w:r w:rsidRPr="00F270F9">
        <w:rPr>
          <w:lang w:val="en-GB"/>
        </w:rPr>
        <w:t>Patras</w:t>
      </w:r>
      <w:proofErr w:type="spellEnd"/>
      <w:r w:rsidRPr="00F270F9">
        <w:rPr>
          <w:lang w:val="en-GB"/>
        </w:rPr>
        <w:t xml:space="preserve"> (2008 and 2009) and at University of Zagreb (2010, 2011, 2012 and 2013). He is a Visiting Professor at the Northumbria University in Newcastle (UK) and he is a Member of IEEE, SPIE (the International Society for Optics and Photonics), OSA (Optical Society of America) and WCA (Wireless Communications Association). Since the </w:t>
      </w:r>
      <w:proofErr w:type="spellStart"/>
      <w:r w:rsidRPr="00F270F9">
        <w:rPr>
          <w:lang w:val="en-GB"/>
        </w:rPr>
        <w:t>EuCAP</w:t>
      </w:r>
      <w:proofErr w:type="spellEnd"/>
      <w:r w:rsidRPr="00F270F9">
        <w:rPr>
          <w:lang w:val="en-GB"/>
        </w:rPr>
        <w:t xml:space="preserve"> 2012, he is representative of “Optical Wireless” at </w:t>
      </w:r>
      <w:proofErr w:type="spellStart"/>
      <w:r w:rsidRPr="00F270F9">
        <w:rPr>
          <w:lang w:val="en-GB"/>
        </w:rPr>
        <w:t>EurAAP</w:t>
      </w:r>
      <w:proofErr w:type="spellEnd"/>
      <w:r w:rsidRPr="00F270F9">
        <w:rPr>
          <w:lang w:val="en-GB"/>
        </w:rPr>
        <w:t xml:space="preserve"> and since 2011 Austrian delegate of URSI Commission B (Fields and Waves). </w:t>
      </w:r>
    </w:p>
    <w:p w:rsidR="00F270F9" w:rsidRPr="00F270F9" w:rsidRDefault="00F270F9" w:rsidP="00F270F9">
      <w:pPr>
        <w:pStyle w:val="ListParagraph"/>
        <w:spacing w:after="0" w:line="240" w:lineRule="auto"/>
        <w:ind w:left="0"/>
        <w:jc w:val="both"/>
        <w:rPr>
          <w:lang w:val="en-GB"/>
        </w:rPr>
      </w:pPr>
      <w:r w:rsidRPr="00F270F9">
        <w:rPr>
          <w:lang w:val="en-GB"/>
        </w:rPr>
        <w:t xml:space="preserve">Since 2003 he is reviewer for IEEE and SPIE conferences and journals and he acts as member of Technical Committees and Chairpersons on these conferences. Since 2007 he prepared international IEEE conferences (like CSNDSP 2008, </w:t>
      </w:r>
      <w:proofErr w:type="spellStart"/>
      <w:r w:rsidRPr="00F270F9">
        <w:rPr>
          <w:lang w:val="en-GB"/>
        </w:rPr>
        <w:t>ConTEL</w:t>
      </w:r>
      <w:proofErr w:type="spellEnd"/>
      <w:r w:rsidRPr="00F270F9">
        <w:rPr>
          <w:lang w:val="en-GB"/>
        </w:rPr>
        <w:t xml:space="preserve"> 2011, NOC 2013, ICTON 2014, </w:t>
      </w:r>
      <w:proofErr w:type="spellStart"/>
      <w:r w:rsidRPr="00F270F9">
        <w:rPr>
          <w:lang w:val="en-GB"/>
        </w:rPr>
        <w:t>ConTEL</w:t>
      </w:r>
      <w:proofErr w:type="spellEnd"/>
      <w:r w:rsidRPr="00F270F9">
        <w:rPr>
          <w:lang w:val="en-GB"/>
        </w:rPr>
        <w:t xml:space="preserve"> 2015, </w:t>
      </w:r>
      <w:proofErr w:type="spellStart"/>
      <w:r w:rsidRPr="00F270F9">
        <w:rPr>
          <w:lang w:val="en-GB"/>
        </w:rPr>
        <w:t>CoBCom</w:t>
      </w:r>
      <w:proofErr w:type="spellEnd"/>
      <w:r w:rsidRPr="00F270F9">
        <w:rPr>
          <w:lang w:val="en-GB"/>
        </w:rPr>
        <w:t xml:space="preserve"> 2016, </w:t>
      </w:r>
      <w:proofErr w:type="spellStart"/>
      <w:r w:rsidRPr="00F270F9">
        <w:rPr>
          <w:lang w:val="en-GB"/>
        </w:rPr>
        <w:t>CoBCom</w:t>
      </w:r>
      <w:proofErr w:type="spellEnd"/>
      <w:r w:rsidRPr="00F270F9">
        <w:rPr>
          <w:lang w:val="en-GB"/>
        </w:rPr>
        <w:t xml:space="preserve"> 2018, </w:t>
      </w:r>
      <w:proofErr w:type="spellStart"/>
      <w:r w:rsidRPr="00F270F9">
        <w:rPr>
          <w:lang w:val="en-GB"/>
        </w:rPr>
        <w:t>ConTEL</w:t>
      </w:r>
      <w:proofErr w:type="spellEnd"/>
      <w:r w:rsidRPr="00F270F9">
        <w:rPr>
          <w:lang w:val="en-GB"/>
        </w:rPr>
        <w:t xml:space="preserve"> 2019, </w:t>
      </w:r>
      <w:proofErr w:type="spellStart"/>
      <w:r w:rsidRPr="00F270F9">
        <w:rPr>
          <w:lang w:val="en-GB"/>
        </w:rPr>
        <w:t>CoBCom</w:t>
      </w:r>
      <w:proofErr w:type="spellEnd"/>
      <w:r w:rsidRPr="00F270F9">
        <w:rPr>
          <w:lang w:val="en-GB"/>
        </w:rPr>
        <w:t xml:space="preserve"> 2020, </w:t>
      </w:r>
      <w:proofErr w:type="spellStart"/>
      <w:r w:rsidRPr="00F270F9">
        <w:rPr>
          <w:lang w:val="en-GB"/>
        </w:rPr>
        <w:t>CoBCom</w:t>
      </w:r>
      <w:proofErr w:type="spellEnd"/>
      <w:r w:rsidRPr="00F270F9">
        <w:rPr>
          <w:lang w:val="en-GB"/>
        </w:rPr>
        <w:t xml:space="preserve"> 2022 and in 2023 </w:t>
      </w:r>
      <w:proofErr w:type="spellStart"/>
      <w:r w:rsidRPr="00F270F9">
        <w:rPr>
          <w:lang w:val="en-GB"/>
        </w:rPr>
        <w:t>ConTEL</w:t>
      </w:r>
      <w:proofErr w:type="spellEnd"/>
      <w:r w:rsidRPr="00F270F9">
        <w:rPr>
          <w:lang w:val="en-GB"/>
        </w:rPr>
        <w:t xml:space="preserve"> 2023) as local organizer in Graz.</w:t>
      </w:r>
    </w:p>
    <w:p w:rsidR="00566885" w:rsidRDefault="00F270F9" w:rsidP="00F270F9">
      <w:pPr>
        <w:pStyle w:val="ListParagraph"/>
        <w:spacing w:after="0" w:line="240" w:lineRule="auto"/>
        <w:ind w:left="0"/>
        <w:jc w:val="both"/>
        <w:rPr>
          <w:lang w:val="en-GB"/>
        </w:rPr>
      </w:pPr>
      <w:r w:rsidRPr="00F270F9">
        <w:rPr>
          <w:lang w:val="en-GB"/>
        </w:rPr>
        <w:t xml:space="preserve">Erich </w:t>
      </w:r>
      <w:proofErr w:type="spellStart"/>
      <w:r w:rsidRPr="00F270F9">
        <w:rPr>
          <w:lang w:val="en-GB"/>
        </w:rPr>
        <w:t>Leitgeb</w:t>
      </w:r>
      <w:proofErr w:type="spellEnd"/>
      <w:r w:rsidRPr="00F270F9">
        <w:rPr>
          <w:lang w:val="en-GB"/>
        </w:rPr>
        <w:t xml:space="preserve"> is author and co-author of 5 book-chapters, around 50 Journal publications, 160 reviewed Conference papers, around 40 Invited Talks and more than 60 international scientific reports. For further information see the TUG-Online system under https://online.tugraz.at/tug_online/webnav.ini or the publications at the PURE </w:t>
      </w:r>
      <w:hyperlink r:id="rId17" w:history="1">
        <w:r w:rsidRPr="0013785A">
          <w:rPr>
            <w:rStyle w:val="Hyperlink"/>
            <w:lang w:val="en-GB"/>
          </w:rPr>
          <w:t>https://pure.tugraz.at/admin/workspace.xhtml?uid=6</w:t>
        </w:r>
      </w:hyperlink>
    </w:p>
    <w:p w:rsidR="00F270F9" w:rsidRPr="00F270F9" w:rsidRDefault="00F270F9" w:rsidP="00F270F9">
      <w:pPr>
        <w:pStyle w:val="ListParagraph"/>
        <w:spacing w:after="0" w:line="240" w:lineRule="auto"/>
        <w:ind w:left="0"/>
        <w:jc w:val="both"/>
        <w:rPr>
          <w:lang w:val="en-US"/>
        </w:rPr>
      </w:pPr>
    </w:p>
    <w:p w:rsidR="00C14800" w:rsidRPr="00C14800" w:rsidRDefault="00C14800" w:rsidP="00130AE3">
      <w:pPr>
        <w:pStyle w:val="BodyText"/>
        <w:spacing w:after="0" w:line="240" w:lineRule="auto"/>
        <w:ind w:firstLine="0"/>
        <w:rPr>
          <w:b/>
          <w:sz w:val="24"/>
          <w:szCs w:val="24"/>
          <w:lang w:val="en-GB"/>
        </w:rPr>
      </w:pPr>
      <w:r w:rsidRPr="00C14800">
        <w:rPr>
          <w:b/>
          <w:sz w:val="24"/>
          <w:szCs w:val="24"/>
          <w:lang w:val="en-GB"/>
        </w:rPr>
        <w:t>Course summary</w:t>
      </w:r>
    </w:p>
    <w:p w:rsidR="00C14800" w:rsidRPr="006064E3" w:rsidRDefault="00C14800" w:rsidP="00130AE3">
      <w:pPr>
        <w:pStyle w:val="BodyText"/>
        <w:spacing w:after="0" w:line="240" w:lineRule="auto"/>
        <w:ind w:firstLine="0"/>
        <w:rPr>
          <w:sz w:val="24"/>
          <w:szCs w:val="24"/>
          <w:lang w:val="en-GB"/>
        </w:rPr>
      </w:pPr>
      <w:r w:rsidRPr="006064E3">
        <w:rPr>
          <w:sz w:val="24"/>
          <w:szCs w:val="24"/>
          <w:lang w:val="en-GB"/>
        </w:rPr>
        <w:t xml:space="preserve">The lecture gives an overview on Optical Communications considering the basics of propagation in Optical Fibres and also the Optical Wireless Communication (OWC) and current research activities at the Institute of Microwave and Photonics Engineering at the Graz University of Technology. </w:t>
      </w:r>
    </w:p>
    <w:p w:rsidR="00C14800" w:rsidRPr="006064E3" w:rsidRDefault="00C14800" w:rsidP="00C14800">
      <w:pPr>
        <w:pStyle w:val="BodyText"/>
        <w:spacing w:after="0" w:line="240" w:lineRule="auto"/>
        <w:ind w:firstLine="0"/>
        <w:rPr>
          <w:sz w:val="24"/>
          <w:szCs w:val="24"/>
          <w:lang w:val="en-GB"/>
        </w:rPr>
      </w:pPr>
      <w:r w:rsidRPr="006064E3">
        <w:rPr>
          <w:sz w:val="24"/>
          <w:szCs w:val="24"/>
          <w:lang w:val="en-GB"/>
        </w:rPr>
        <w:t>A brief introduction shows the advantages and disadvantages of Optical Communications (including Optical Wireless (Free Space Optics, FSO) in comparison to RF technologies. An overview to the physical/electrical description of the various components, notably emitters (light sources), receivers (light detectors) and the transmission medium and -techniques are given. The transmission medium covers both fibre and free space optics (optical wireless) and is a main part of the theoretical considerations.</w:t>
      </w:r>
    </w:p>
    <w:p w:rsidR="00C14800" w:rsidRPr="006064E3" w:rsidRDefault="00C14800" w:rsidP="00C14800">
      <w:pPr>
        <w:pStyle w:val="BodyText"/>
        <w:spacing w:after="0" w:line="240" w:lineRule="auto"/>
        <w:ind w:firstLine="0"/>
        <w:rPr>
          <w:sz w:val="24"/>
          <w:szCs w:val="24"/>
          <w:lang w:val="en-GB"/>
        </w:rPr>
      </w:pPr>
      <w:r w:rsidRPr="006064E3">
        <w:rPr>
          <w:sz w:val="24"/>
          <w:szCs w:val="24"/>
          <w:lang w:val="en-GB"/>
        </w:rPr>
        <w:t xml:space="preserve">The next part describes the main influences and behaviour of fibre optics transmission and Free Space Optics units. The reliability and availability of using FSO technology in the atmosphere, mainly </w:t>
      </w:r>
      <w:proofErr w:type="gramStart"/>
      <w:r w:rsidRPr="006064E3">
        <w:rPr>
          <w:sz w:val="24"/>
          <w:szCs w:val="24"/>
          <w:lang w:val="en-GB"/>
        </w:rPr>
        <w:t>effected</w:t>
      </w:r>
      <w:proofErr w:type="gramEnd"/>
      <w:r w:rsidRPr="006064E3">
        <w:rPr>
          <w:sz w:val="24"/>
          <w:szCs w:val="24"/>
          <w:lang w:val="en-GB"/>
        </w:rPr>
        <w:t xml:space="preserve"> by molecular absorption, scattering on small particles and atmospheric turbulences are shown in detail (regarding their physical relation) by the relevant equations and graphs. The importance of high quality fibres for transmission and their functionality is shown. A look into the basics and possible applications (considering the research </w:t>
      </w:r>
      <w:proofErr w:type="gramStart"/>
      <w:r w:rsidRPr="006064E3">
        <w:rPr>
          <w:sz w:val="24"/>
          <w:szCs w:val="24"/>
          <w:lang w:val="en-GB"/>
        </w:rPr>
        <w:t>activities at TU Graz in the Optical Communications field is</w:t>
      </w:r>
      <w:proofErr w:type="gramEnd"/>
      <w:r w:rsidRPr="006064E3">
        <w:rPr>
          <w:sz w:val="24"/>
          <w:szCs w:val="24"/>
          <w:lang w:val="en-GB"/>
        </w:rPr>
        <w:t xml:space="preserve"> demonstrated.</w:t>
      </w:r>
    </w:p>
    <w:p w:rsidR="00C14800" w:rsidRDefault="00C14800" w:rsidP="00C14800">
      <w:pPr>
        <w:pStyle w:val="BodyText"/>
        <w:spacing w:after="0" w:line="240" w:lineRule="auto"/>
        <w:ind w:firstLine="0"/>
        <w:rPr>
          <w:sz w:val="24"/>
          <w:szCs w:val="24"/>
          <w:lang w:val="en-GB"/>
        </w:rPr>
      </w:pPr>
      <w:r w:rsidRPr="006064E3">
        <w:rPr>
          <w:sz w:val="24"/>
          <w:szCs w:val="24"/>
          <w:lang w:val="en-GB"/>
        </w:rPr>
        <w:t>In the final part investigations on Free Space Optics are discussed. Detailed fog measurements within international projects and the relevant influence on Free Space Optics are shown. Techniques to overcome the high attenuation of fog for Free Space Optics (Coding and Hybrid networks to increase the overall availability and reliability) are presented and discussed.</w:t>
      </w:r>
    </w:p>
    <w:p w:rsidR="00A708C0" w:rsidRDefault="00A708C0" w:rsidP="00C14800">
      <w:pPr>
        <w:pStyle w:val="BodyText"/>
        <w:spacing w:after="0" w:line="240" w:lineRule="auto"/>
        <w:ind w:firstLine="0"/>
        <w:rPr>
          <w:sz w:val="24"/>
          <w:szCs w:val="24"/>
          <w:lang w:val="en-GB"/>
        </w:rPr>
      </w:pPr>
    </w:p>
    <w:p w:rsidR="00A708C0" w:rsidRDefault="00A708C0" w:rsidP="00C14800">
      <w:pPr>
        <w:pStyle w:val="BodyText"/>
        <w:spacing w:after="0" w:line="240" w:lineRule="auto"/>
        <w:ind w:firstLine="0"/>
        <w:rPr>
          <w:sz w:val="24"/>
          <w:szCs w:val="24"/>
          <w:lang w:val="en-GB"/>
        </w:rPr>
      </w:pPr>
    </w:p>
    <w:p w:rsidR="00A708C0" w:rsidRDefault="00A708C0" w:rsidP="00A708C0">
      <w:pPr>
        <w:pStyle w:val="BodyText"/>
        <w:numPr>
          <w:ilvl w:val="0"/>
          <w:numId w:val="1"/>
        </w:numPr>
        <w:spacing w:after="0" w:line="240" w:lineRule="auto"/>
        <w:rPr>
          <w:b/>
          <w:sz w:val="24"/>
          <w:szCs w:val="24"/>
          <w:lang w:val="en-GB"/>
        </w:rPr>
      </w:pPr>
      <w:r w:rsidRPr="00A708C0">
        <w:rPr>
          <w:b/>
          <w:sz w:val="24"/>
          <w:szCs w:val="24"/>
          <w:lang w:val="en-GB"/>
        </w:rPr>
        <w:t xml:space="preserve">Edmond </w:t>
      </w:r>
      <w:proofErr w:type="spellStart"/>
      <w:r w:rsidRPr="00A708C0">
        <w:rPr>
          <w:b/>
          <w:sz w:val="24"/>
          <w:szCs w:val="24"/>
          <w:lang w:val="en-GB"/>
        </w:rPr>
        <w:t>Hajrizi</w:t>
      </w:r>
      <w:proofErr w:type="spellEnd"/>
      <w:r w:rsidRPr="00A708C0">
        <w:rPr>
          <w:b/>
          <w:sz w:val="24"/>
          <w:szCs w:val="24"/>
          <w:lang w:val="en-GB"/>
        </w:rPr>
        <w:t xml:space="preserve"> (Austria</w:t>
      </w:r>
      <w:r w:rsidR="00F724F1">
        <w:rPr>
          <w:b/>
          <w:sz w:val="24"/>
          <w:szCs w:val="24"/>
          <w:lang w:val="en-GB"/>
        </w:rPr>
        <w:t xml:space="preserve"> and Kosovo</w:t>
      </w:r>
      <w:r w:rsidRPr="00A708C0">
        <w:rPr>
          <w:b/>
          <w:sz w:val="24"/>
          <w:szCs w:val="24"/>
          <w:lang w:val="en-GB"/>
        </w:rPr>
        <w:t>), Smart Small Scale Systems</w:t>
      </w:r>
    </w:p>
    <w:p w:rsidR="00C75090" w:rsidRDefault="00C75090" w:rsidP="00F144BC">
      <w:pPr>
        <w:pStyle w:val="BodyText"/>
        <w:tabs>
          <w:tab w:val="clear" w:pos="288"/>
          <w:tab w:val="left" w:pos="0"/>
        </w:tabs>
        <w:spacing w:after="0" w:line="240" w:lineRule="auto"/>
        <w:ind w:firstLine="0"/>
        <w:rPr>
          <w:b/>
          <w:sz w:val="24"/>
          <w:szCs w:val="24"/>
          <w:lang w:val="en-GB"/>
        </w:rPr>
      </w:pPr>
    </w:p>
    <w:p w:rsidR="00A708C0" w:rsidRPr="00A708C0" w:rsidRDefault="00C75090" w:rsidP="00A708C0">
      <w:pPr>
        <w:pStyle w:val="BodyText"/>
        <w:tabs>
          <w:tab w:val="clear" w:pos="288"/>
          <w:tab w:val="left" w:pos="0"/>
        </w:tabs>
        <w:spacing w:after="0" w:line="240" w:lineRule="auto"/>
        <w:ind w:firstLine="0"/>
        <w:rPr>
          <w:sz w:val="24"/>
          <w:szCs w:val="24"/>
          <w:lang w:val="en-GB"/>
        </w:rPr>
      </w:pPr>
      <w:r>
        <w:rPr>
          <w:b/>
          <w:noProof/>
          <w:sz w:val="24"/>
          <w:szCs w:val="24"/>
          <w:lang w:val="bg-BG" w:eastAsia="bg-BG"/>
        </w:rPr>
        <w:drawing>
          <wp:anchor distT="0" distB="0" distL="114300" distR="114300" simplePos="0" relativeHeight="251667456" behindDoc="0" locked="0" layoutInCell="1" allowOverlap="1">
            <wp:simplePos x="0" y="0"/>
            <wp:positionH relativeFrom="column">
              <wp:posOffset>2540</wp:posOffset>
            </wp:positionH>
            <wp:positionV relativeFrom="paragraph">
              <wp:posOffset>4445</wp:posOffset>
            </wp:positionV>
            <wp:extent cx="1955800" cy="14859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58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8C0">
        <w:rPr>
          <w:b/>
          <w:sz w:val="24"/>
          <w:szCs w:val="24"/>
          <w:lang w:val="en-GB"/>
        </w:rPr>
        <w:t xml:space="preserve">Edmond </w:t>
      </w:r>
      <w:proofErr w:type="spellStart"/>
      <w:r w:rsidR="00A708C0">
        <w:rPr>
          <w:b/>
          <w:sz w:val="24"/>
          <w:szCs w:val="24"/>
          <w:lang w:val="en-GB"/>
        </w:rPr>
        <w:t>Hajrizi</w:t>
      </w:r>
      <w:proofErr w:type="spellEnd"/>
      <w:r w:rsidR="00A708C0">
        <w:rPr>
          <w:b/>
          <w:sz w:val="24"/>
          <w:szCs w:val="24"/>
          <w:lang w:val="en-GB"/>
        </w:rPr>
        <w:t xml:space="preserve"> (Short bio) </w:t>
      </w:r>
      <w:r w:rsidR="00A708C0" w:rsidRPr="00A708C0">
        <w:rPr>
          <w:sz w:val="24"/>
          <w:szCs w:val="24"/>
          <w:lang w:val="en-GB"/>
        </w:rPr>
        <w:t>Education Background: Mechatronics and</w:t>
      </w:r>
      <w:r w:rsidR="00A708C0">
        <w:rPr>
          <w:sz w:val="24"/>
          <w:szCs w:val="24"/>
          <w:lang w:val="en-GB"/>
        </w:rPr>
        <w:t xml:space="preserve"> </w:t>
      </w:r>
      <w:r w:rsidR="00A708C0" w:rsidRPr="00A708C0">
        <w:rPr>
          <w:sz w:val="24"/>
          <w:szCs w:val="24"/>
          <w:lang w:val="en-GB"/>
        </w:rPr>
        <w:t>Robotics, Computer Science and Information</w:t>
      </w:r>
      <w:r w:rsidR="00A708C0">
        <w:rPr>
          <w:sz w:val="24"/>
          <w:szCs w:val="24"/>
          <w:lang w:val="en-GB"/>
        </w:rPr>
        <w:t xml:space="preserve"> </w:t>
      </w:r>
      <w:r w:rsidR="00A708C0" w:rsidRPr="00A708C0">
        <w:rPr>
          <w:sz w:val="24"/>
          <w:szCs w:val="24"/>
          <w:lang w:val="en-GB"/>
        </w:rPr>
        <w:t>Systems, Management and Business</w:t>
      </w:r>
      <w:r w:rsidR="00A708C0">
        <w:rPr>
          <w:sz w:val="24"/>
          <w:szCs w:val="24"/>
          <w:lang w:val="en-GB"/>
        </w:rPr>
        <w:t xml:space="preserve"> </w:t>
      </w:r>
      <w:r w:rsidR="00A708C0" w:rsidRPr="00A708C0">
        <w:rPr>
          <w:sz w:val="24"/>
          <w:szCs w:val="24"/>
          <w:lang w:val="en-GB"/>
        </w:rPr>
        <w:t>Administration;</w:t>
      </w:r>
      <w:r w:rsidR="00A708C0">
        <w:rPr>
          <w:sz w:val="24"/>
          <w:szCs w:val="24"/>
          <w:lang w:val="en-GB"/>
        </w:rPr>
        <w:t xml:space="preserve"> </w:t>
      </w:r>
      <w:r w:rsidR="00A708C0" w:rsidRPr="00A708C0">
        <w:rPr>
          <w:sz w:val="24"/>
          <w:szCs w:val="24"/>
          <w:lang w:val="en-GB"/>
        </w:rPr>
        <w:t>Doctoral Studies at Vienna University</w:t>
      </w:r>
      <w:r w:rsidR="00A708C0">
        <w:rPr>
          <w:sz w:val="24"/>
          <w:szCs w:val="24"/>
          <w:lang w:val="en-GB"/>
        </w:rPr>
        <w:t xml:space="preserve"> </w:t>
      </w:r>
      <w:r w:rsidR="00A708C0" w:rsidRPr="00A708C0">
        <w:rPr>
          <w:sz w:val="24"/>
          <w:szCs w:val="24"/>
          <w:lang w:val="en-GB"/>
        </w:rPr>
        <w:t>of Technology and Post Doc. Studies at City</w:t>
      </w:r>
      <w:r w:rsidR="00A708C0">
        <w:rPr>
          <w:sz w:val="24"/>
          <w:szCs w:val="24"/>
          <w:lang w:val="en-GB"/>
        </w:rPr>
        <w:t xml:space="preserve"> </w:t>
      </w:r>
      <w:r w:rsidR="00A708C0" w:rsidRPr="00A708C0">
        <w:rPr>
          <w:sz w:val="24"/>
          <w:szCs w:val="24"/>
          <w:lang w:val="en-GB"/>
        </w:rPr>
        <w:t>University London. The main Specialization</w:t>
      </w:r>
    </w:p>
    <w:p w:rsidR="00A708C0" w:rsidRPr="00A708C0" w:rsidRDefault="00A708C0" w:rsidP="00A708C0">
      <w:pPr>
        <w:pStyle w:val="BodyText"/>
        <w:tabs>
          <w:tab w:val="clear" w:pos="288"/>
          <w:tab w:val="left" w:pos="0"/>
        </w:tabs>
        <w:spacing w:after="0" w:line="240" w:lineRule="auto"/>
        <w:ind w:firstLine="0"/>
        <w:rPr>
          <w:sz w:val="24"/>
          <w:szCs w:val="24"/>
          <w:lang w:val="en-GB"/>
        </w:rPr>
      </w:pPr>
      <w:proofErr w:type="gramStart"/>
      <w:r w:rsidRPr="00A708C0">
        <w:rPr>
          <w:sz w:val="24"/>
          <w:szCs w:val="24"/>
          <w:lang w:val="en-GB"/>
        </w:rPr>
        <w:t>areas</w:t>
      </w:r>
      <w:proofErr w:type="gramEnd"/>
      <w:r w:rsidRPr="00A708C0">
        <w:rPr>
          <w:sz w:val="24"/>
          <w:szCs w:val="24"/>
          <w:lang w:val="en-GB"/>
        </w:rPr>
        <w:t xml:space="preserve"> in Research And Development are</w:t>
      </w:r>
      <w:r>
        <w:rPr>
          <w:sz w:val="24"/>
          <w:szCs w:val="24"/>
          <w:lang w:val="en-GB"/>
        </w:rPr>
        <w:t xml:space="preserve"> </w:t>
      </w:r>
      <w:r w:rsidRPr="00A708C0">
        <w:rPr>
          <w:sz w:val="24"/>
          <w:szCs w:val="24"/>
          <w:lang w:val="en-GB"/>
        </w:rPr>
        <w:t>Complex Systems Design and Management,</w:t>
      </w:r>
      <w:r>
        <w:rPr>
          <w:sz w:val="24"/>
          <w:szCs w:val="24"/>
          <w:lang w:val="en-GB"/>
        </w:rPr>
        <w:t xml:space="preserve"> </w:t>
      </w:r>
      <w:r w:rsidRPr="00A708C0">
        <w:rPr>
          <w:sz w:val="24"/>
          <w:szCs w:val="24"/>
          <w:lang w:val="en-GB"/>
        </w:rPr>
        <w:t>Intelligent Systems, Sustainable Development, Quality Management, Project Management,</w:t>
      </w:r>
      <w:r>
        <w:rPr>
          <w:sz w:val="24"/>
          <w:szCs w:val="24"/>
          <w:lang w:val="en-GB"/>
        </w:rPr>
        <w:t xml:space="preserve"> </w:t>
      </w:r>
      <w:r w:rsidRPr="00A708C0">
        <w:rPr>
          <w:sz w:val="24"/>
          <w:szCs w:val="24"/>
          <w:lang w:val="en-GB"/>
        </w:rPr>
        <w:t>Leadership and Business Management, education and Knowledge Management, Information</w:t>
      </w:r>
      <w:r>
        <w:rPr>
          <w:sz w:val="24"/>
          <w:szCs w:val="24"/>
          <w:lang w:val="en-GB"/>
        </w:rPr>
        <w:t xml:space="preserve"> </w:t>
      </w:r>
      <w:r w:rsidRPr="00A708C0">
        <w:rPr>
          <w:sz w:val="24"/>
          <w:szCs w:val="24"/>
          <w:lang w:val="en-GB"/>
        </w:rPr>
        <w:t>Systems, Mechatronics Management, Entrepreneurship, and Innovation.</w:t>
      </w:r>
      <w:r w:rsidR="00961AE9">
        <w:rPr>
          <w:sz w:val="24"/>
          <w:szCs w:val="24"/>
          <w:lang w:val="en-GB"/>
        </w:rPr>
        <w:t xml:space="preserve"> </w:t>
      </w:r>
      <w:r w:rsidRPr="00A708C0">
        <w:rPr>
          <w:sz w:val="24"/>
          <w:szCs w:val="24"/>
          <w:lang w:val="en-GB"/>
        </w:rPr>
        <w:t>Different experiences as an Entrepreneur, Teacher, Researcher, Innovator, Trainer, Consulter/</w:t>
      </w:r>
      <w:r w:rsidR="00961AE9">
        <w:rPr>
          <w:sz w:val="24"/>
          <w:szCs w:val="24"/>
          <w:lang w:val="en-GB"/>
        </w:rPr>
        <w:t xml:space="preserve"> </w:t>
      </w:r>
      <w:r w:rsidRPr="00A708C0">
        <w:rPr>
          <w:sz w:val="24"/>
          <w:szCs w:val="24"/>
          <w:lang w:val="en-GB"/>
        </w:rPr>
        <w:t>Adviser / Expert, Assessor, Publisher, and Member of different Professional and Scientific</w:t>
      </w:r>
      <w:r w:rsidR="00961AE9">
        <w:rPr>
          <w:sz w:val="24"/>
          <w:szCs w:val="24"/>
          <w:lang w:val="en-GB"/>
        </w:rPr>
        <w:t xml:space="preserve"> </w:t>
      </w:r>
      <w:r w:rsidRPr="00A708C0">
        <w:rPr>
          <w:sz w:val="24"/>
          <w:szCs w:val="24"/>
          <w:lang w:val="en-GB"/>
        </w:rPr>
        <w:t>Councils as follow: University teaching experience is like in Vienna University of Technology,</w:t>
      </w:r>
      <w:r w:rsidR="00961AE9">
        <w:rPr>
          <w:sz w:val="24"/>
          <w:szCs w:val="24"/>
          <w:lang w:val="en-GB"/>
        </w:rPr>
        <w:t xml:space="preserve"> </w:t>
      </w:r>
      <w:r w:rsidRPr="00A708C0">
        <w:rPr>
          <w:sz w:val="24"/>
          <w:szCs w:val="24"/>
          <w:lang w:val="en-GB"/>
        </w:rPr>
        <w:t xml:space="preserve">Danube University </w:t>
      </w:r>
      <w:proofErr w:type="spellStart"/>
      <w:r w:rsidRPr="00A708C0">
        <w:rPr>
          <w:sz w:val="24"/>
          <w:szCs w:val="24"/>
          <w:lang w:val="en-GB"/>
        </w:rPr>
        <w:t>Krems</w:t>
      </w:r>
      <w:proofErr w:type="spellEnd"/>
      <w:r w:rsidRPr="00A708C0">
        <w:rPr>
          <w:sz w:val="24"/>
          <w:szCs w:val="24"/>
          <w:lang w:val="en-GB"/>
        </w:rPr>
        <w:t>, UBT – University for Business and Technology, University</w:t>
      </w:r>
      <w:r w:rsidR="00961AE9">
        <w:rPr>
          <w:sz w:val="24"/>
          <w:szCs w:val="24"/>
          <w:lang w:val="en-GB"/>
        </w:rPr>
        <w:t xml:space="preserve"> </w:t>
      </w:r>
      <w:r w:rsidRPr="00A708C0">
        <w:rPr>
          <w:sz w:val="24"/>
          <w:szCs w:val="24"/>
          <w:lang w:val="en-GB"/>
        </w:rPr>
        <w:t xml:space="preserve">of </w:t>
      </w:r>
      <w:proofErr w:type="spellStart"/>
      <w:r w:rsidRPr="00A708C0">
        <w:rPr>
          <w:sz w:val="24"/>
          <w:szCs w:val="24"/>
          <w:lang w:val="en-GB"/>
        </w:rPr>
        <w:t>Prishtina</w:t>
      </w:r>
      <w:proofErr w:type="spellEnd"/>
      <w:r w:rsidRPr="00A708C0">
        <w:rPr>
          <w:sz w:val="24"/>
          <w:szCs w:val="24"/>
          <w:lang w:val="en-GB"/>
        </w:rPr>
        <w:t>, Warsaw University, University of Tirana and other universities.</w:t>
      </w:r>
    </w:p>
    <w:p w:rsidR="00A708C0" w:rsidRPr="00A708C0" w:rsidRDefault="00A708C0" w:rsidP="00A708C0">
      <w:pPr>
        <w:pStyle w:val="BodyText"/>
        <w:tabs>
          <w:tab w:val="clear" w:pos="288"/>
          <w:tab w:val="left" w:pos="0"/>
        </w:tabs>
        <w:spacing w:after="0" w:line="240" w:lineRule="auto"/>
        <w:ind w:firstLine="0"/>
        <w:rPr>
          <w:sz w:val="24"/>
          <w:szCs w:val="24"/>
          <w:lang w:val="en-GB"/>
        </w:rPr>
      </w:pPr>
      <w:r w:rsidRPr="00A708C0">
        <w:rPr>
          <w:sz w:val="24"/>
          <w:szCs w:val="24"/>
          <w:lang w:val="en-GB"/>
        </w:rPr>
        <w:t>He is the Founder, President, and CEO of UBT – University for Business and Technology.</w:t>
      </w:r>
      <w:r w:rsidR="00961AE9">
        <w:rPr>
          <w:sz w:val="24"/>
          <w:szCs w:val="24"/>
          <w:lang w:val="en-GB"/>
        </w:rPr>
        <w:t xml:space="preserve"> </w:t>
      </w:r>
      <w:r w:rsidRPr="00A708C0">
        <w:rPr>
          <w:sz w:val="24"/>
          <w:szCs w:val="24"/>
          <w:lang w:val="en-GB"/>
        </w:rPr>
        <w:t xml:space="preserve">IEME – Institute of Enterprise Management and Engineering, Quality </w:t>
      </w:r>
      <w:proofErr w:type="spellStart"/>
      <w:r w:rsidRPr="00A708C0">
        <w:rPr>
          <w:sz w:val="24"/>
          <w:szCs w:val="24"/>
          <w:lang w:val="en-GB"/>
        </w:rPr>
        <w:t>Kosova</w:t>
      </w:r>
      <w:proofErr w:type="spellEnd"/>
      <w:r w:rsidRPr="00A708C0">
        <w:rPr>
          <w:sz w:val="24"/>
          <w:szCs w:val="24"/>
          <w:lang w:val="en-GB"/>
        </w:rPr>
        <w:t xml:space="preserve"> – </w:t>
      </w:r>
      <w:proofErr w:type="spellStart"/>
      <w:r w:rsidRPr="00A708C0">
        <w:rPr>
          <w:sz w:val="24"/>
          <w:szCs w:val="24"/>
          <w:lang w:val="en-GB"/>
        </w:rPr>
        <w:t>Kosova</w:t>
      </w:r>
      <w:proofErr w:type="spellEnd"/>
      <w:r w:rsidR="00961AE9">
        <w:rPr>
          <w:sz w:val="24"/>
          <w:szCs w:val="24"/>
          <w:lang w:val="en-GB"/>
        </w:rPr>
        <w:t xml:space="preserve"> </w:t>
      </w:r>
      <w:r w:rsidRPr="00A708C0">
        <w:rPr>
          <w:sz w:val="24"/>
          <w:szCs w:val="24"/>
          <w:lang w:val="en-GB"/>
        </w:rPr>
        <w:t xml:space="preserve">Association for Quality Management, Standards, </w:t>
      </w:r>
      <w:proofErr w:type="spellStart"/>
      <w:r w:rsidRPr="00A708C0">
        <w:rPr>
          <w:sz w:val="24"/>
          <w:szCs w:val="24"/>
          <w:lang w:val="en-GB"/>
        </w:rPr>
        <w:t>Cerficaon</w:t>
      </w:r>
      <w:proofErr w:type="spellEnd"/>
      <w:r w:rsidRPr="00A708C0">
        <w:rPr>
          <w:sz w:val="24"/>
          <w:szCs w:val="24"/>
          <w:lang w:val="en-GB"/>
        </w:rPr>
        <w:t xml:space="preserve"> and Confirmation, KA CASE –</w:t>
      </w:r>
      <w:r w:rsidR="00961AE9">
        <w:rPr>
          <w:sz w:val="24"/>
          <w:szCs w:val="24"/>
          <w:lang w:val="en-GB"/>
        </w:rPr>
        <w:t xml:space="preserve"> </w:t>
      </w:r>
      <w:proofErr w:type="spellStart"/>
      <w:r w:rsidRPr="00A708C0">
        <w:rPr>
          <w:sz w:val="24"/>
          <w:szCs w:val="24"/>
          <w:lang w:val="en-GB"/>
        </w:rPr>
        <w:t>Kosova</w:t>
      </w:r>
      <w:proofErr w:type="spellEnd"/>
      <w:r w:rsidRPr="00A708C0">
        <w:rPr>
          <w:sz w:val="24"/>
          <w:szCs w:val="24"/>
          <w:lang w:val="en-GB"/>
        </w:rPr>
        <w:t xml:space="preserve"> Association for Control, Automation and</w:t>
      </w:r>
      <w:r w:rsidR="00961AE9">
        <w:rPr>
          <w:sz w:val="24"/>
          <w:szCs w:val="24"/>
          <w:lang w:val="en-GB"/>
        </w:rPr>
        <w:t xml:space="preserve"> </w:t>
      </w:r>
      <w:r w:rsidRPr="00A708C0">
        <w:rPr>
          <w:sz w:val="24"/>
          <w:szCs w:val="24"/>
          <w:lang w:val="en-GB"/>
        </w:rPr>
        <w:t xml:space="preserve">Systems Engineering, KAM – </w:t>
      </w:r>
      <w:proofErr w:type="spellStart"/>
      <w:r w:rsidRPr="00A708C0">
        <w:rPr>
          <w:sz w:val="24"/>
          <w:szCs w:val="24"/>
          <w:lang w:val="en-GB"/>
        </w:rPr>
        <w:t>Kosova</w:t>
      </w:r>
      <w:proofErr w:type="spellEnd"/>
      <w:r w:rsidRPr="00A708C0">
        <w:rPr>
          <w:sz w:val="24"/>
          <w:szCs w:val="24"/>
          <w:lang w:val="en-GB"/>
        </w:rPr>
        <w:t xml:space="preserve"> Association for Management, KAAAF – </w:t>
      </w:r>
      <w:proofErr w:type="spellStart"/>
      <w:r w:rsidRPr="00A708C0">
        <w:rPr>
          <w:sz w:val="24"/>
          <w:szCs w:val="24"/>
          <w:lang w:val="en-GB"/>
        </w:rPr>
        <w:t>Kosova</w:t>
      </w:r>
      <w:proofErr w:type="spellEnd"/>
      <w:r w:rsidR="00961AE9">
        <w:rPr>
          <w:sz w:val="24"/>
          <w:szCs w:val="24"/>
          <w:lang w:val="en-GB"/>
        </w:rPr>
        <w:t xml:space="preserve"> </w:t>
      </w:r>
      <w:r w:rsidRPr="00A708C0">
        <w:rPr>
          <w:sz w:val="24"/>
          <w:szCs w:val="24"/>
          <w:lang w:val="en-GB"/>
        </w:rPr>
        <w:t xml:space="preserve">Association for Accounting, Auditing and Finance, </w:t>
      </w:r>
      <w:proofErr w:type="spellStart"/>
      <w:r w:rsidRPr="00A708C0">
        <w:rPr>
          <w:sz w:val="24"/>
          <w:szCs w:val="24"/>
          <w:lang w:val="en-GB"/>
        </w:rPr>
        <w:t>Kosova</w:t>
      </w:r>
      <w:proofErr w:type="spellEnd"/>
      <w:r w:rsidRPr="00A708C0">
        <w:rPr>
          <w:sz w:val="24"/>
          <w:szCs w:val="24"/>
          <w:lang w:val="en-GB"/>
        </w:rPr>
        <w:t xml:space="preserve"> Virtual Incubation and Start-Ups</w:t>
      </w:r>
      <w:r w:rsidR="00961AE9">
        <w:rPr>
          <w:sz w:val="24"/>
          <w:szCs w:val="24"/>
          <w:lang w:val="en-GB"/>
        </w:rPr>
        <w:t xml:space="preserve"> </w:t>
      </w:r>
      <w:r w:rsidRPr="00A708C0">
        <w:rPr>
          <w:sz w:val="24"/>
          <w:szCs w:val="24"/>
          <w:lang w:val="en-GB"/>
        </w:rPr>
        <w:t>Head of Research and Development Institute-UBT, Research Staff Member at Institute of</w:t>
      </w:r>
    </w:p>
    <w:p w:rsidR="00A708C0" w:rsidRPr="00A708C0" w:rsidRDefault="00A708C0" w:rsidP="00A708C0">
      <w:pPr>
        <w:pStyle w:val="BodyText"/>
        <w:tabs>
          <w:tab w:val="clear" w:pos="288"/>
          <w:tab w:val="left" w:pos="0"/>
        </w:tabs>
        <w:spacing w:after="0" w:line="240" w:lineRule="auto"/>
        <w:ind w:firstLine="0"/>
        <w:rPr>
          <w:sz w:val="24"/>
          <w:szCs w:val="24"/>
          <w:lang w:val="en-GB"/>
        </w:rPr>
      </w:pPr>
      <w:r w:rsidRPr="00A708C0">
        <w:rPr>
          <w:sz w:val="24"/>
          <w:szCs w:val="24"/>
          <w:lang w:val="en-GB"/>
        </w:rPr>
        <w:t>Intelligent Systems, Research Staff Member Institute of Model Building and Simulation, City</w:t>
      </w:r>
      <w:r w:rsidR="00961AE9">
        <w:rPr>
          <w:sz w:val="24"/>
          <w:szCs w:val="24"/>
          <w:lang w:val="en-GB"/>
        </w:rPr>
        <w:t xml:space="preserve"> </w:t>
      </w:r>
      <w:r w:rsidRPr="00A708C0">
        <w:rPr>
          <w:sz w:val="24"/>
          <w:szCs w:val="24"/>
          <w:lang w:val="en-GB"/>
        </w:rPr>
        <w:t xml:space="preserve">University London Research Follower, working on SIEMENS Austria, </w:t>
      </w:r>
      <w:proofErr w:type="spellStart"/>
      <w:r w:rsidRPr="00A708C0">
        <w:rPr>
          <w:sz w:val="24"/>
          <w:szCs w:val="24"/>
          <w:lang w:val="en-GB"/>
        </w:rPr>
        <w:t>Austrotech</w:t>
      </w:r>
      <w:proofErr w:type="spellEnd"/>
      <w:r w:rsidRPr="00A708C0">
        <w:rPr>
          <w:sz w:val="24"/>
          <w:szCs w:val="24"/>
          <w:lang w:val="en-GB"/>
        </w:rPr>
        <w:t>, World</w:t>
      </w:r>
      <w:r w:rsidR="00961AE9">
        <w:rPr>
          <w:sz w:val="24"/>
          <w:szCs w:val="24"/>
          <w:lang w:val="en-GB"/>
        </w:rPr>
        <w:t xml:space="preserve"> </w:t>
      </w:r>
      <w:r w:rsidRPr="00A708C0">
        <w:rPr>
          <w:sz w:val="24"/>
          <w:szCs w:val="24"/>
          <w:lang w:val="en-GB"/>
        </w:rPr>
        <w:t>Bank as Expert for Research and Innovation; Accredited First IPMA Assessor for</w:t>
      </w:r>
      <w:r w:rsidR="00961AE9">
        <w:rPr>
          <w:sz w:val="24"/>
          <w:szCs w:val="24"/>
          <w:lang w:val="en-GB"/>
        </w:rPr>
        <w:t xml:space="preserve"> </w:t>
      </w:r>
      <w:r w:rsidRPr="00A708C0">
        <w:rPr>
          <w:sz w:val="24"/>
          <w:szCs w:val="24"/>
          <w:lang w:val="en-GB"/>
        </w:rPr>
        <w:t>Project Management (A, B, C, D) according to IPMA – International</w:t>
      </w:r>
      <w:r w:rsidR="00961AE9">
        <w:rPr>
          <w:sz w:val="24"/>
          <w:szCs w:val="24"/>
          <w:lang w:val="en-GB"/>
        </w:rPr>
        <w:t xml:space="preserve"> </w:t>
      </w:r>
      <w:r w:rsidRPr="00A708C0">
        <w:rPr>
          <w:sz w:val="24"/>
          <w:szCs w:val="24"/>
          <w:lang w:val="en-GB"/>
        </w:rPr>
        <w:t>Association for Project Management; Accredited Examiner and Trainer for Quality</w:t>
      </w:r>
      <w:r w:rsidR="00961AE9">
        <w:rPr>
          <w:sz w:val="24"/>
          <w:szCs w:val="24"/>
          <w:lang w:val="en-GB"/>
        </w:rPr>
        <w:t xml:space="preserve"> </w:t>
      </w:r>
      <w:r w:rsidRPr="00A708C0">
        <w:rPr>
          <w:sz w:val="24"/>
          <w:szCs w:val="24"/>
          <w:lang w:val="en-GB"/>
        </w:rPr>
        <w:t>according to Quality Austria and European Organization for Quality; Accredited Assessor for</w:t>
      </w:r>
      <w:r w:rsidR="00961AE9">
        <w:rPr>
          <w:sz w:val="24"/>
          <w:szCs w:val="24"/>
          <w:lang w:val="en-GB"/>
        </w:rPr>
        <w:t xml:space="preserve"> </w:t>
      </w:r>
      <w:r w:rsidRPr="00A708C0">
        <w:rPr>
          <w:sz w:val="24"/>
          <w:szCs w:val="24"/>
          <w:lang w:val="en-GB"/>
        </w:rPr>
        <w:t>Excellence based on EFQM (European Foundation for Quality Management) and ILEP</w:t>
      </w:r>
      <w:r w:rsidR="00961AE9">
        <w:rPr>
          <w:sz w:val="24"/>
          <w:szCs w:val="24"/>
          <w:lang w:val="en-GB"/>
        </w:rPr>
        <w:t xml:space="preserve"> </w:t>
      </w:r>
      <w:r w:rsidRPr="00A708C0">
        <w:rPr>
          <w:sz w:val="24"/>
          <w:szCs w:val="24"/>
          <w:lang w:val="en-GB"/>
        </w:rPr>
        <w:t>Germany; Member of General Assembly of IFAC, EUROSIM, IPMA, EOQ, AESOP; Team</w:t>
      </w:r>
    </w:p>
    <w:p w:rsidR="00A708C0" w:rsidRPr="00A708C0" w:rsidRDefault="00A708C0" w:rsidP="00A708C0">
      <w:pPr>
        <w:pStyle w:val="BodyText"/>
        <w:tabs>
          <w:tab w:val="clear" w:pos="288"/>
          <w:tab w:val="left" w:pos="0"/>
        </w:tabs>
        <w:spacing w:after="0" w:line="240" w:lineRule="auto"/>
        <w:ind w:firstLine="0"/>
        <w:rPr>
          <w:sz w:val="24"/>
          <w:szCs w:val="24"/>
          <w:lang w:val="en-GB"/>
        </w:rPr>
      </w:pPr>
      <w:r w:rsidRPr="00A708C0">
        <w:rPr>
          <w:sz w:val="24"/>
          <w:szCs w:val="24"/>
          <w:lang w:val="en-GB"/>
        </w:rPr>
        <w:t>Member of Experts for Bologna Membership Process and Head of Higher Education Reform</w:t>
      </w:r>
      <w:r w:rsidR="00961AE9">
        <w:rPr>
          <w:sz w:val="24"/>
          <w:szCs w:val="24"/>
          <w:lang w:val="en-GB"/>
        </w:rPr>
        <w:t xml:space="preserve"> </w:t>
      </w:r>
      <w:r w:rsidRPr="00A708C0">
        <w:rPr>
          <w:sz w:val="24"/>
          <w:szCs w:val="24"/>
          <w:lang w:val="en-GB"/>
        </w:rPr>
        <w:t>Experts; National Contact Point for Horizon 2020 ICT and FET; Head of Advisory Board of</w:t>
      </w:r>
      <w:r w:rsidR="00961AE9">
        <w:rPr>
          <w:sz w:val="24"/>
          <w:szCs w:val="24"/>
          <w:lang w:val="en-GB"/>
        </w:rPr>
        <w:t xml:space="preserve"> </w:t>
      </w:r>
      <w:r w:rsidRPr="00A708C0">
        <w:rPr>
          <w:sz w:val="24"/>
          <w:szCs w:val="24"/>
          <w:lang w:val="en-GB"/>
        </w:rPr>
        <w:t>Kosovo Agency for Statistics; Member of Board Directors of Post and Telecom Kosovo;</w:t>
      </w:r>
      <w:r w:rsidR="00961AE9">
        <w:rPr>
          <w:sz w:val="24"/>
          <w:szCs w:val="24"/>
          <w:lang w:val="en-GB"/>
        </w:rPr>
        <w:t xml:space="preserve"> </w:t>
      </w:r>
      <w:r w:rsidRPr="00A708C0">
        <w:rPr>
          <w:sz w:val="24"/>
          <w:szCs w:val="24"/>
          <w:lang w:val="en-GB"/>
        </w:rPr>
        <w:t>Leading different Development Projects for Governments, Business, International and Local</w:t>
      </w:r>
      <w:r w:rsidR="00961AE9">
        <w:rPr>
          <w:sz w:val="24"/>
          <w:szCs w:val="24"/>
          <w:lang w:val="en-GB"/>
        </w:rPr>
        <w:t xml:space="preserve"> </w:t>
      </w:r>
      <w:r w:rsidRPr="00A708C0">
        <w:rPr>
          <w:sz w:val="24"/>
          <w:szCs w:val="24"/>
          <w:lang w:val="en-GB"/>
        </w:rPr>
        <w:t>Organization; Editor of</w:t>
      </w:r>
    </w:p>
    <w:p w:rsidR="00A708C0" w:rsidRDefault="00A708C0" w:rsidP="00A708C0">
      <w:pPr>
        <w:pStyle w:val="BodyText"/>
        <w:tabs>
          <w:tab w:val="clear" w:pos="288"/>
          <w:tab w:val="left" w:pos="0"/>
        </w:tabs>
        <w:spacing w:after="0" w:line="240" w:lineRule="auto"/>
        <w:ind w:firstLine="0"/>
        <w:rPr>
          <w:sz w:val="24"/>
          <w:szCs w:val="24"/>
          <w:lang w:val="en-GB"/>
        </w:rPr>
      </w:pPr>
      <w:proofErr w:type="gramStart"/>
      <w:r w:rsidRPr="00A708C0">
        <w:rPr>
          <w:sz w:val="24"/>
          <w:szCs w:val="24"/>
          <w:lang w:val="en-GB"/>
        </w:rPr>
        <w:t>International Journal of Business and Technology, Books and Conference Proceedings;</w:t>
      </w:r>
      <w:r w:rsidR="00961AE9">
        <w:rPr>
          <w:sz w:val="24"/>
          <w:szCs w:val="24"/>
          <w:lang w:val="en-GB"/>
        </w:rPr>
        <w:t xml:space="preserve"> </w:t>
      </w:r>
      <w:r w:rsidRPr="00A708C0">
        <w:rPr>
          <w:sz w:val="24"/>
          <w:szCs w:val="24"/>
          <w:lang w:val="en-GB"/>
        </w:rPr>
        <w:t>Member in different scientific and professional bodies (SC, TC, RB), Forums, and Associates;</w:t>
      </w:r>
      <w:r w:rsidR="00961AE9">
        <w:rPr>
          <w:sz w:val="24"/>
          <w:szCs w:val="24"/>
          <w:lang w:val="en-GB"/>
        </w:rPr>
        <w:t xml:space="preserve"> </w:t>
      </w:r>
      <w:r w:rsidRPr="00A708C0">
        <w:rPr>
          <w:sz w:val="24"/>
          <w:szCs w:val="24"/>
          <w:lang w:val="en-GB"/>
        </w:rPr>
        <w:t>Book Author and more than a hundred publications and presentations.</w:t>
      </w:r>
      <w:proofErr w:type="gramEnd"/>
      <w:r w:rsidR="00961AE9">
        <w:rPr>
          <w:sz w:val="24"/>
          <w:szCs w:val="24"/>
          <w:lang w:val="en-GB"/>
        </w:rPr>
        <w:t xml:space="preserve"> </w:t>
      </w:r>
      <w:proofErr w:type="spellStart"/>
      <w:r w:rsidRPr="00A708C0">
        <w:rPr>
          <w:sz w:val="24"/>
          <w:szCs w:val="24"/>
          <w:lang w:val="en-GB"/>
        </w:rPr>
        <w:t>Center</w:t>
      </w:r>
      <w:proofErr w:type="spellEnd"/>
      <w:r w:rsidRPr="00A708C0">
        <w:rPr>
          <w:sz w:val="24"/>
          <w:szCs w:val="24"/>
          <w:lang w:val="en-GB"/>
        </w:rPr>
        <w:t xml:space="preserve">, UBT Science and Innovation Campus, </w:t>
      </w:r>
      <w:proofErr w:type="spellStart"/>
      <w:r w:rsidRPr="00A708C0">
        <w:rPr>
          <w:sz w:val="24"/>
          <w:szCs w:val="24"/>
          <w:lang w:val="en-GB"/>
        </w:rPr>
        <w:t>Kosova</w:t>
      </w:r>
      <w:proofErr w:type="spellEnd"/>
      <w:r w:rsidRPr="00A708C0">
        <w:rPr>
          <w:sz w:val="24"/>
          <w:szCs w:val="24"/>
          <w:lang w:val="en-GB"/>
        </w:rPr>
        <w:t xml:space="preserve"> Robot Soccer Team, </w:t>
      </w:r>
      <w:proofErr w:type="spellStart"/>
      <w:r w:rsidRPr="00A708C0">
        <w:rPr>
          <w:sz w:val="24"/>
          <w:szCs w:val="24"/>
          <w:lang w:val="en-GB"/>
        </w:rPr>
        <w:t>Center</w:t>
      </w:r>
      <w:proofErr w:type="spellEnd"/>
      <w:r w:rsidRPr="00A708C0">
        <w:rPr>
          <w:sz w:val="24"/>
          <w:szCs w:val="24"/>
          <w:lang w:val="en-GB"/>
        </w:rPr>
        <w:t xml:space="preserve"> of Expertise</w:t>
      </w:r>
      <w:r w:rsidR="00961AE9">
        <w:rPr>
          <w:sz w:val="24"/>
          <w:szCs w:val="24"/>
          <w:lang w:val="en-GB"/>
        </w:rPr>
        <w:t xml:space="preserve"> </w:t>
      </w:r>
      <w:r w:rsidRPr="00A708C0">
        <w:rPr>
          <w:sz w:val="24"/>
          <w:szCs w:val="24"/>
          <w:lang w:val="en-GB"/>
        </w:rPr>
        <w:t xml:space="preserve">for Tourism and Hospitality, and </w:t>
      </w:r>
      <w:proofErr w:type="spellStart"/>
      <w:r w:rsidRPr="00A708C0">
        <w:rPr>
          <w:sz w:val="24"/>
          <w:szCs w:val="24"/>
          <w:lang w:val="en-GB"/>
        </w:rPr>
        <w:t>Center</w:t>
      </w:r>
      <w:proofErr w:type="spellEnd"/>
      <w:r w:rsidRPr="00A708C0">
        <w:rPr>
          <w:sz w:val="24"/>
          <w:szCs w:val="24"/>
          <w:lang w:val="en-GB"/>
        </w:rPr>
        <w:t xml:space="preserve"> of Life Sciences and Technology.</w:t>
      </w:r>
    </w:p>
    <w:p w:rsidR="00C75090" w:rsidRDefault="00C75090" w:rsidP="00A708C0">
      <w:pPr>
        <w:pStyle w:val="BodyText"/>
        <w:tabs>
          <w:tab w:val="clear" w:pos="288"/>
          <w:tab w:val="left" w:pos="0"/>
        </w:tabs>
        <w:spacing w:after="0" w:line="240" w:lineRule="auto"/>
        <w:ind w:firstLine="0"/>
        <w:rPr>
          <w:sz w:val="24"/>
          <w:szCs w:val="24"/>
          <w:lang w:val="en-GB"/>
        </w:rPr>
      </w:pPr>
    </w:p>
    <w:p w:rsidR="00C75090" w:rsidRPr="001D499F" w:rsidRDefault="00C75090" w:rsidP="00C75090">
      <w:pPr>
        <w:pStyle w:val="ListParagraph"/>
        <w:spacing w:after="0" w:line="240" w:lineRule="auto"/>
        <w:ind w:left="0"/>
        <w:jc w:val="both"/>
        <w:rPr>
          <w:b/>
          <w:lang w:val="en-US"/>
        </w:rPr>
      </w:pPr>
      <w:r w:rsidRPr="001D499F">
        <w:rPr>
          <w:b/>
          <w:lang w:val="en-US"/>
        </w:rPr>
        <w:t>Course summary</w:t>
      </w:r>
    </w:p>
    <w:p w:rsidR="00C75090" w:rsidRPr="00C75090" w:rsidRDefault="00C75090" w:rsidP="00C75090">
      <w:pPr>
        <w:pStyle w:val="BodyText"/>
        <w:tabs>
          <w:tab w:val="left" w:pos="0"/>
        </w:tabs>
        <w:spacing w:after="0" w:line="240" w:lineRule="auto"/>
        <w:ind w:firstLine="0"/>
        <w:rPr>
          <w:sz w:val="24"/>
          <w:szCs w:val="24"/>
          <w:lang w:val="en-GB"/>
        </w:rPr>
      </w:pPr>
      <w:r w:rsidRPr="00C75090">
        <w:rPr>
          <w:sz w:val="24"/>
          <w:szCs w:val="24"/>
          <w:lang w:val="en-GB"/>
        </w:rPr>
        <w:t>We are living today in the convergence revolution where interoperability,</w:t>
      </w:r>
      <w:r>
        <w:rPr>
          <w:sz w:val="24"/>
          <w:szCs w:val="24"/>
          <w:lang w:val="en-GB"/>
        </w:rPr>
        <w:t xml:space="preserve"> </w:t>
      </w:r>
      <w:r w:rsidRPr="00C75090">
        <w:rPr>
          <w:sz w:val="24"/>
          <w:szCs w:val="24"/>
          <w:lang w:val="en-GB"/>
        </w:rPr>
        <w:t>modularization, sustainability, real-time capability, and responsible innovation are the main</w:t>
      </w:r>
      <w:r>
        <w:rPr>
          <w:sz w:val="24"/>
          <w:szCs w:val="24"/>
          <w:lang w:val="en-GB"/>
        </w:rPr>
        <w:t xml:space="preserve"> </w:t>
      </w:r>
      <w:r w:rsidRPr="00C75090">
        <w:rPr>
          <w:sz w:val="24"/>
          <w:szCs w:val="24"/>
          <w:lang w:val="en-GB"/>
        </w:rPr>
        <w:t>frameworks for the design and development of complex smart systems.</w:t>
      </w:r>
      <w:r>
        <w:rPr>
          <w:sz w:val="24"/>
          <w:szCs w:val="24"/>
          <w:lang w:val="en-GB"/>
        </w:rPr>
        <w:t xml:space="preserve"> </w:t>
      </w:r>
      <w:r w:rsidRPr="00C75090">
        <w:rPr>
          <w:sz w:val="24"/>
          <w:szCs w:val="24"/>
          <w:lang w:val="en-GB"/>
        </w:rPr>
        <w:t>The innovation-based Ecosystem is a Complex System and is going to consider a system of</w:t>
      </w:r>
      <w:r>
        <w:rPr>
          <w:sz w:val="24"/>
          <w:szCs w:val="24"/>
          <w:lang w:val="en-GB"/>
        </w:rPr>
        <w:t xml:space="preserve"> </w:t>
      </w:r>
      <w:r w:rsidRPr="00C75090">
        <w:rPr>
          <w:sz w:val="24"/>
          <w:szCs w:val="24"/>
          <w:lang w:val="en-GB"/>
        </w:rPr>
        <w:t>systems, knowledge of knowledge, and Hub of Hubs.</w:t>
      </w:r>
      <w:r>
        <w:rPr>
          <w:sz w:val="24"/>
          <w:szCs w:val="24"/>
          <w:lang w:val="en-GB"/>
        </w:rPr>
        <w:t xml:space="preserve"> </w:t>
      </w:r>
      <w:r w:rsidRPr="00C75090">
        <w:rPr>
          <w:sz w:val="24"/>
          <w:szCs w:val="24"/>
          <w:lang w:val="en-GB"/>
        </w:rPr>
        <w:t>In this lecture, we present Smart Sustainable Innovation Ecosystem which is made from</w:t>
      </w:r>
      <w:r>
        <w:rPr>
          <w:sz w:val="24"/>
          <w:szCs w:val="24"/>
          <w:lang w:val="en-GB"/>
        </w:rPr>
        <w:t xml:space="preserve"> </w:t>
      </w:r>
      <w:r w:rsidRPr="00C75090">
        <w:rPr>
          <w:sz w:val="24"/>
          <w:szCs w:val="24"/>
          <w:lang w:val="en-GB"/>
        </w:rPr>
        <w:t xml:space="preserve">different Sub-Innovation systems (HUBs, </w:t>
      </w:r>
      <w:proofErr w:type="spellStart"/>
      <w:r w:rsidRPr="00C75090">
        <w:rPr>
          <w:sz w:val="24"/>
          <w:szCs w:val="24"/>
          <w:lang w:val="en-GB"/>
        </w:rPr>
        <w:t>Centers</w:t>
      </w:r>
      <w:proofErr w:type="spellEnd"/>
      <w:r w:rsidRPr="00C75090">
        <w:rPr>
          <w:sz w:val="24"/>
          <w:szCs w:val="24"/>
          <w:lang w:val="en-GB"/>
        </w:rPr>
        <w:t xml:space="preserve">, </w:t>
      </w:r>
      <w:proofErr w:type="gramStart"/>
      <w:r w:rsidRPr="00C75090">
        <w:rPr>
          <w:sz w:val="24"/>
          <w:szCs w:val="24"/>
          <w:lang w:val="en-GB"/>
        </w:rPr>
        <w:t>Labs</w:t>
      </w:r>
      <w:proofErr w:type="gramEnd"/>
      <w:r w:rsidRPr="00C75090">
        <w:rPr>
          <w:sz w:val="24"/>
          <w:szCs w:val="24"/>
          <w:lang w:val="en-GB"/>
        </w:rPr>
        <w:t>).</w:t>
      </w:r>
      <w:r>
        <w:rPr>
          <w:sz w:val="24"/>
          <w:szCs w:val="24"/>
          <w:lang w:val="en-GB"/>
        </w:rPr>
        <w:t xml:space="preserve"> </w:t>
      </w:r>
      <w:r w:rsidRPr="00C75090">
        <w:rPr>
          <w:sz w:val="24"/>
          <w:szCs w:val="24"/>
          <w:lang w:val="en-GB"/>
        </w:rPr>
        <w:t>This system belongs to highly complex systems because policy, structures, environments, and</w:t>
      </w:r>
      <w:r>
        <w:rPr>
          <w:sz w:val="24"/>
          <w:szCs w:val="24"/>
          <w:lang w:val="en-GB"/>
        </w:rPr>
        <w:t xml:space="preserve"> </w:t>
      </w:r>
      <w:r w:rsidRPr="00C75090">
        <w:rPr>
          <w:sz w:val="24"/>
          <w:szCs w:val="24"/>
          <w:lang w:val="en-GB"/>
        </w:rPr>
        <w:t>people are in place to form a small-scale city.</w:t>
      </w:r>
      <w:r>
        <w:rPr>
          <w:sz w:val="24"/>
          <w:szCs w:val="24"/>
          <w:lang w:val="en-GB"/>
        </w:rPr>
        <w:t xml:space="preserve"> </w:t>
      </w:r>
      <w:r w:rsidRPr="00C75090">
        <w:rPr>
          <w:sz w:val="24"/>
          <w:szCs w:val="24"/>
          <w:lang w:val="en-GB"/>
        </w:rPr>
        <w:t>Small Scales Smart System design and incorporate different environments (subsystems) for</w:t>
      </w:r>
      <w:r>
        <w:rPr>
          <w:sz w:val="24"/>
          <w:szCs w:val="24"/>
          <w:lang w:val="en-GB"/>
        </w:rPr>
        <w:t xml:space="preserve"> </w:t>
      </w:r>
      <w:r w:rsidRPr="00C75090">
        <w:rPr>
          <w:sz w:val="24"/>
          <w:szCs w:val="24"/>
          <w:lang w:val="en-GB"/>
        </w:rPr>
        <w:t xml:space="preserve">resilience, smart, and </w:t>
      </w:r>
      <w:r w:rsidRPr="00C75090">
        <w:rPr>
          <w:sz w:val="24"/>
          <w:szCs w:val="24"/>
          <w:lang w:val="en-GB"/>
        </w:rPr>
        <w:lastRenderedPageBreak/>
        <w:t>sustainable development like:</w:t>
      </w:r>
      <w:r>
        <w:rPr>
          <w:sz w:val="24"/>
          <w:szCs w:val="24"/>
          <w:lang w:val="en-GB"/>
        </w:rPr>
        <w:t xml:space="preserve"> </w:t>
      </w:r>
      <w:r w:rsidRPr="00C75090">
        <w:rPr>
          <w:sz w:val="24"/>
          <w:szCs w:val="24"/>
          <w:lang w:val="en-GB"/>
        </w:rPr>
        <w:t>• Future Network Lab • Smart Living Lab • Innovation Ecosystem • Knowledge Ecosystems •</w:t>
      </w:r>
      <w:r>
        <w:rPr>
          <w:sz w:val="24"/>
          <w:szCs w:val="24"/>
          <w:lang w:val="en-GB"/>
        </w:rPr>
        <w:t xml:space="preserve"> </w:t>
      </w:r>
      <w:r w:rsidRPr="00C75090">
        <w:rPr>
          <w:sz w:val="24"/>
          <w:szCs w:val="24"/>
          <w:lang w:val="en-GB"/>
        </w:rPr>
        <w:t>Place Based Ecosystems • Business Ecosystems • Digital Innovation Hub • Sensors Hub • 5g</w:t>
      </w:r>
      <w:r>
        <w:rPr>
          <w:sz w:val="24"/>
          <w:szCs w:val="24"/>
          <w:lang w:val="en-GB"/>
        </w:rPr>
        <w:t xml:space="preserve"> </w:t>
      </w:r>
      <w:r w:rsidRPr="00C75090">
        <w:rPr>
          <w:sz w:val="24"/>
          <w:szCs w:val="24"/>
          <w:lang w:val="en-GB"/>
        </w:rPr>
        <w:t>Lab / Testbeds • Immersive Technology (</w:t>
      </w:r>
      <w:proofErr w:type="spellStart"/>
      <w:r w:rsidRPr="00C75090">
        <w:rPr>
          <w:sz w:val="24"/>
          <w:szCs w:val="24"/>
          <w:lang w:val="en-GB"/>
        </w:rPr>
        <w:t>Vr</w:t>
      </w:r>
      <w:proofErr w:type="spellEnd"/>
      <w:r w:rsidRPr="00C75090">
        <w:rPr>
          <w:sz w:val="24"/>
          <w:szCs w:val="24"/>
          <w:lang w:val="en-GB"/>
        </w:rPr>
        <w:t>/</w:t>
      </w:r>
      <w:proofErr w:type="spellStart"/>
      <w:r w:rsidRPr="00C75090">
        <w:rPr>
          <w:sz w:val="24"/>
          <w:szCs w:val="24"/>
          <w:lang w:val="en-GB"/>
        </w:rPr>
        <w:t>Ar</w:t>
      </w:r>
      <w:proofErr w:type="spellEnd"/>
      <w:r w:rsidRPr="00C75090">
        <w:rPr>
          <w:sz w:val="24"/>
          <w:szCs w:val="24"/>
          <w:lang w:val="en-GB"/>
        </w:rPr>
        <w:t xml:space="preserve">) • Intelligent Connectivity (Ai + 5g + </w:t>
      </w:r>
      <w:proofErr w:type="spellStart"/>
      <w:r w:rsidRPr="00C75090">
        <w:rPr>
          <w:sz w:val="24"/>
          <w:szCs w:val="24"/>
          <w:lang w:val="en-GB"/>
        </w:rPr>
        <w:t>Iot</w:t>
      </w:r>
      <w:proofErr w:type="spellEnd"/>
      <w:r w:rsidRPr="00C75090">
        <w:rPr>
          <w:sz w:val="24"/>
          <w:szCs w:val="24"/>
          <w:lang w:val="en-GB"/>
        </w:rPr>
        <w:t>) … •Social Innovation Lab • Incubation and Acceleration • Science and Technology Park •</w:t>
      </w:r>
    </w:p>
    <w:p w:rsidR="00C75090" w:rsidRPr="00A708C0" w:rsidRDefault="00C75090" w:rsidP="00C75090">
      <w:pPr>
        <w:pStyle w:val="BodyText"/>
        <w:tabs>
          <w:tab w:val="left" w:pos="0"/>
        </w:tabs>
        <w:spacing w:after="0" w:line="240" w:lineRule="auto"/>
        <w:ind w:firstLine="0"/>
        <w:rPr>
          <w:sz w:val="24"/>
          <w:szCs w:val="24"/>
          <w:lang w:val="en-GB"/>
        </w:rPr>
      </w:pPr>
      <w:r w:rsidRPr="00C75090">
        <w:rPr>
          <w:sz w:val="24"/>
          <w:szCs w:val="24"/>
          <w:lang w:val="en-GB"/>
        </w:rPr>
        <w:t>Innovation Campus • Smart City Ecosystem • Sustainability • Data Science • Artificial</w:t>
      </w:r>
      <w:r>
        <w:rPr>
          <w:sz w:val="24"/>
          <w:szCs w:val="24"/>
          <w:lang w:val="en-GB"/>
        </w:rPr>
        <w:t xml:space="preserve"> </w:t>
      </w:r>
      <w:r w:rsidRPr="00C75090">
        <w:rPr>
          <w:sz w:val="24"/>
          <w:szCs w:val="24"/>
          <w:lang w:val="en-GB"/>
        </w:rPr>
        <w:t xml:space="preserve">Intelligence • Cybersecurity </w:t>
      </w:r>
      <w:proofErr w:type="gramStart"/>
      <w:r w:rsidRPr="00C75090">
        <w:rPr>
          <w:sz w:val="24"/>
          <w:szCs w:val="24"/>
          <w:lang w:val="en-GB"/>
        </w:rPr>
        <w:t>And</w:t>
      </w:r>
      <w:proofErr w:type="gramEnd"/>
      <w:r w:rsidRPr="00C75090">
        <w:rPr>
          <w:sz w:val="24"/>
          <w:szCs w:val="24"/>
          <w:lang w:val="en-GB"/>
        </w:rPr>
        <w:t xml:space="preserve"> Privacy</w:t>
      </w:r>
      <w:r>
        <w:rPr>
          <w:sz w:val="24"/>
          <w:szCs w:val="24"/>
          <w:lang w:val="en-GB"/>
        </w:rPr>
        <w:t xml:space="preserve"> </w:t>
      </w:r>
      <w:r w:rsidRPr="00C75090">
        <w:rPr>
          <w:sz w:val="24"/>
          <w:szCs w:val="24"/>
          <w:lang w:val="en-GB"/>
        </w:rPr>
        <w:t>Different Indicators are monitored to measure the impact of the Smart innovation-based</w:t>
      </w:r>
      <w:r>
        <w:rPr>
          <w:sz w:val="24"/>
          <w:szCs w:val="24"/>
          <w:lang w:val="en-GB"/>
        </w:rPr>
        <w:t xml:space="preserve"> </w:t>
      </w:r>
      <w:r w:rsidRPr="00C75090">
        <w:rPr>
          <w:sz w:val="24"/>
          <w:szCs w:val="24"/>
          <w:lang w:val="en-GB"/>
        </w:rPr>
        <w:t>ecosystem and different impacts will be presented.</w:t>
      </w:r>
    </w:p>
    <w:p w:rsidR="00C14800" w:rsidRPr="00C14800" w:rsidRDefault="00C14800" w:rsidP="00CA6E0A">
      <w:pPr>
        <w:pStyle w:val="ListParagraph"/>
        <w:spacing w:after="0" w:line="240" w:lineRule="auto"/>
        <w:ind w:left="0"/>
        <w:jc w:val="both"/>
        <w:rPr>
          <w:lang w:val="en-GB"/>
        </w:rPr>
      </w:pPr>
    </w:p>
    <w:p w:rsidR="00566885" w:rsidRPr="00566885" w:rsidRDefault="00566885" w:rsidP="00566885">
      <w:pPr>
        <w:pStyle w:val="ListParagraph"/>
        <w:numPr>
          <w:ilvl w:val="0"/>
          <w:numId w:val="1"/>
        </w:numPr>
        <w:rPr>
          <w:b/>
          <w:lang w:val="en-US"/>
        </w:rPr>
      </w:pPr>
      <w:proofErr w:type="spellStart"/>
      <w:r w:rsidRPr="00566885">
        <w:rPr>
          <w:rFonts w:ascii="Calibri" w:hAnsi="Calibri" w:cs="Calibri"/>
          <w:b/>
          <w:shd w:val="clear" w:color="auto" w:fill="FFFFFF"/>
        </w:rPr>
        <w:t>Ziad</w:t>
      </w:r>
      <w:proofErr w:type="spellEnd"/>
      <w:r w:rsidRPr="00566885">
        <w:rPr>
          <w:rFonts w:ascii="Calibri" w:hAnsi="Calibri" w:cs="Calibri"/>
          <w:b/>
          <w:shd w:val="clear" w:color="auto" w:fill="FFFFFF"/>
        </w:rPr>
        <w:t xml:space="preserve">  </w:t>
      </w:r>
      <w:proofErr w:type="spellStart"/>
      <w:r w:rsidRPr="00566885">
        <w:rPr>
          <w:rFonts w:ascii="Calibri" w:hAnsi="Calibri" w:cs="Calibri"/>
          <w:b/>
          <w:shd w:val="clear" w:color="auto" w:fill="FFFFFF"/>
        </w:rPr>
        <w:t>Salem</w:t>
      </w:r>
      <w:proofErr w:type="spellEnd"/>
      <w:r w:rsidRPr="00566885">
        <w:rPr>
          <w:rFonts w:ascii="Calibri" w:hAnsi="Calibri" w:cs="Calibri"/>
          <w:b/>
          <w:shd w:val="clear" w:color="auto" w:fill="FFFFFF"/>
          <w:lang w:val="en-US"/>
        </w:rPr>
        <w:t xml:space="preserve"> (Austria)</w:t>
      </w:r>
      <w:r w:rsidRPr="00566885">
        <w:rPr>
          <w:b/>
          <w:lang w:val="en-US"/>
        </w:rPr>
        <w:t xml:space="preserve"> , Visible light communication, positioning and sensing</w:t>
      </w:r>
    </w:p>
    <w:p w:rsidR="00566885" w:rsidRPr="00C93566" w:rsidRDefault="00566885" w:rsidP="00566885">
      <w:pPr>
        <w:pStyle w:val="ListParagraph"/>
        <w:spacing w:after="0" w:line="240" w:lineRule="auto"/>
        <w:jc w:val="both"/>
        <w:rPr>
          <w:lang w:val="en-US"/>
        </w:rPr>
      </w:pPr>
      <w:r>
        <w:rPr>
          <w:noProof/>
          <w:lang w:eastAsia="bg-BG"/>
        </w:rPr>
        <w:drawing>
          <wp:anchor distT="0" distB="0" distL="114300" distR="114300" simplePos="0" relativeHeight="251664384" behindDoc="0" locked="0" layoutInCell="1" allowOverlap="1" wp14:anchorId="77AD41CB" wp14:editId="4CC20367">
            <wp:simplePos x="0" y="0"/>
            <wp:positionH relativeFrom="column">
              <wp:posOffset>-54610</wp:posOffset>
            </wp:positionH>
            <wp:positionV relativeFrom="paragraph">
              <wp:posOffset>54610</wp:posOffset>
            </wp:positionV>
            <wp:extent cx="1213485" cy="1457325"/>
            <wp:effectExtent l="0" t="0" r="571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Ziad_Sale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3485" cy="1457325"/>
                    </a:xfrm>
                    <a:prstGeom prst="rect">
                      <a:avLst/>
                    </a:prstGeom>
                  </pic:spPr>
                </pic:pic>
              </a:graphicData>
            </a:graphic>
            <wp14:sizeRelH relativeFrom="page">
              <wp14:pctWidth>0</wp14:pctWidth>
            </wp14:sizeRelH>
            <wp14:sizeRelV relativeFrom="page">
              <wp14:pctHeight>0</wp14:pctHeight>
            </wp14:sizeRelV>
          </wp:anchor>
        </w:drawing>
      </w:r>
    </w:p>
    <w:p w:rsidR="00CA6E0A" w:rsidRDefault="001A05FD" w:rsidP="001A05FD">
      <w:pPr>
        <w:spacing w:after="0" w:line="240" w:lineRule="auto"/>
        <w:jc w:val="both"/>
        <w:rPr>
          <w:lang w:val="en-US"/>
        </w:rPr>
      </w:pPr>
      <w:r w:rsidRPr="001A05FD">
        <w:rPr>
          <w:lang w:val="en-US"/>
        </w:rPr>
        <w:t xml:space="preserve">Dr. </w:t>
      </w:r>
      <w:proofErr w:type="spellStart"/>
      <w:r w:rsidRPr="001A05FD">
        <w:rPr>
          <w:lang w:val="en-US"/>
        </w:rPr>
        <w:t>Ziad</w:t>
      </w:r>
      <w:proofErr w:type="spellEnd"/>
      <w:r w:rsidRPr="001A05FD">
        <w:rPr>
          <w:lang w:val="en-US"/>
        </w:rPr>
        <w:t xml:space="preserve"> Salem received his Ph.D. from the Intelligent Systems Laboratories,</w:t>
      </w:r>
      <w:r>
        <w:rPr>
          <w:lang w:val="en-US"/>
        </w:rPr>
        <w:t xml:space="preserve"> </w:t>
      </w:r>
      <w:r w:rsidRPr="001A05FD">
        <w:rPr>
          <w:lang w:val="en-US"/>
        </w:rPr>
        <w:t>Department of Systems Engineering, Cardiff School of Engineering, Cardiff</w:t>
      </w:r>
      <w:r>
        <w:rPr>
          <w:lang w:val="en-US"/>
        </w:rPr>
        <w:t xml:space="preserve"> </w:t>
      </w:r>
      <w:r w:rsidRPr="001A05FD">
        <w:rPr>
          <w:lang w:val="en-US"/>
        </w:rPr>
        <w:t xml:space="preserve">University, </w:t>
      </w:r>
      <w:proofErr w:type="gramStart"/>
      <w:r w:rsidRPr="001A05FD">
        <w:rPr>
          <w:lang w:val="en-US"/>
        </w:rPr>
        <w:t>Cardiff</w:t>
      </w:r>
      <w:proofErr w:type="gramEnd"/>
      <w:r w:rsidRPr="001A05FD">
        <w:rPr>
          <w:lang w:val="en-US"/>
        </w:rPr>
        <w:t>, UK in 2002. He also received his BSc from the Department of</w:t>
      </w:r>
      <w:r>
        <w:rPr>
          <w:lang w:val="en-US"/>
        </w:rPr>
        <w:t xml:space="preserve"> </w:t>
      </w:r>
      <w:r w:rsidRPr="001A05FD">
        <w:rPr>
          <w:lang w:val="en-US"/>
        </w:rPr>
        <w:t>Industrial Electronics and Automatic Control, Electrical and Electronics Engineering,</w:t>
      </w:r>
      <w:r>
        <w:rPr>
          <w:lang w:val="en-US"/>
        </w:rPr>
        <w:t xml:space="preserve"> </w:t>
      </w:r>
      <w:r w:rsidRPr="001A05FD">
        <w:rPr>
          <w:lang w:val="en-US"/>
        </w:rPr>
        <w:t xml:space="preserve">University of Aleppo, Syria in 1996. Since December 2018, </w:t>
      </w:r>
      <w:proofErr w:type="spellStart"/>
      <w:r w:rsidRPr="001A05FD">
        <w:rPr>
          <w:lang w:val="en-US"/>
        </w:rPr>
        <w:t>Ziad</w:t>
      </w:r>
      <w:proofErr w:type="spellEnd"/>
      <w:r w:rsidRPr="001A05FD">
        <w:rPr>
          <w:lang w:val="en-US"/>
        </w:rPr>
        <w:t xml:space="preserve"> is Senior Scientist at</w:t>
      </w:r>
      <w:r>
        <w:rPr>
          <w:lang w:val="en-US"/>
        </w:rPr>
        <w:t xml:space="preserve"> </w:t>
      </w:r>
      <w:proofErr w:type="spellStart"/>
      <w:r w:rsidRPr="001A05FD">
        <w:rPr>
          <w:lang w:val="en-US"/>
        </w:rPr>
        <w:t>Joanneum</w:t>
      </w:r>
      <w:proofErr w:type="spellEnd"/>
      <w:r w:rsidRPr="001A05FD">
        <w:rPr>
          <w:lang w:val="en-US"/>
        </w:rPr>
        <w:t xml:space="preserve"> Research (JR), Institute of Surfaces and Photonics Technologies, Smart</w:t>
      </w:r>
      <w:r>
        <w:rPr>
          <w:lang w:val="en-US"/>
        </w:rPr>
        <w:t xml:space="preserve"> </w:t>
      </w:r>
      <w:r w:rsidRPr="001A05FD">
        <w:rPr>
          <w:lang w:val="en-US"/>
        </w:rPr>
        <w:t>Connected Lighting research group. He is responsible for the acquisition,</w:t>
      </w:r>
      <w:r>
        <w:rPr>
          <w:lang w:val="en-US"/>
        </w:rPr>
        <w:t xml:space="preserve"> </w:t>
      </w:r>
      <w:r w:rsidRPr="001A05FD">
        <w:rPr>
          <w:lang w:val="en-US"/>
        </w:rPr>
        <w:t>management and implementation of projects in the field of smart connected lighting.</w:t>
      </w:r>
      <w:r>
        <w:rPr>
          <w:lang w:val="en-US"/>
        </w:rPr>
        <w:t xml:space="preserve"> </w:t>
      </w:r>
      <w:proofErr w:type="spellStart"/>
      <w:r w:rsidRPr="001A05FD">
        <w:rPr>
          <w:lang w:val="en-US"/>
        </w:rPr>
        <w:t>Ziad</w:t>
      </w:r>
      <w:proofErr w:type="spellEnd"/>
      <w:r w:rsidRPr="001A05FD">
        <w:rPr>
          <w:lang w:val="en-US"/>
        </w:rPr>
        <w:t xml:space="preserve"> was a Postdoctoral Researcher at Karl </w:t>
      </w:r>
      <w:proofErr w:type="spellStart"/>
      <w:r w:rsidRPr="001A05FD">
        <w:rPr>
          <w:lang w:val="en-US"/>
        </w:rPr>
        <w:t>Franzens</w:t>
      </w:r>
      <w:proofErr w:type="spellEnd"/>
      <w:r w:rsidRPr="001A05FD">
        <w:rPr>
          <w:lang w:val="en-US"/>
        </w:rPr>
        <w:t xml:space="preserve"> University Graz, Department of</w:t>
      </w:r>
      <w:r>
        <w:rPr>
          <w:lang w:val="en-US"/>
        </w:rPr>
        <w:t xml:space="preserve"> </w:t>
      </w:r>
      <w:r w:rsidRPr="001A05FD">
        <w:rPr>
          <w:lang w:val="en-US"/>
        </w:rPr>
        <w:t>Biology, Artificial Life Laboratories between December 2013 and September 2018.</w:t>
      </w:r>
      <w:r>
        <w:rPr>
          <w:lang w:val="en-US"/>
        </w:rPr>
        <w:t xml:space="preserve"> </w:t>
      </w:r>
      <w:r w:rsidRPr="001A05FD">
        <w:rPr>
          <w:lang w:val="en-US"/>
        </w:rPr>
        <w:t xml:space="preserve">Between 2004 and 2013, </w:t>
      </w:r>
      <w:proofErr w:type="spellStart"/>
      <w:r w:rsidRPr="001A05FD">
        <w:rPr>
          <w:lang w:val="en-US"/>
        </w:rPr>
        <w:t>Ziad</w:t>
      </w:r>
      <w:proofErr w:type="spellEnd"/>
      <w:r w:rsidRPr="001A05FD">
        <w:rPr>
          <w:lang w:val="en-US"/>
        </w:rPr>
        <w:t xml:space="preserve"> was Associate Professor at the American University of</w:t>
      </w:r>
      <w:r w:rsidR="00053FDC">
        <w:rPr>
          <w:lang w:val="en-US"/>
        </w:rPr>
        <w:t xml:space="preserve"> </w:t>
      </w:r>
      <w:r w:rsidRPr="001A05FD">
        <w:rPr>
          <w:lang w:val="en-US"/>
        </w:rPr>
        <w:t>Nigeria (AUN), Department of Computer Science and at the University of Aleppo,</w:t>
      </w:r>
      <w:r>
        <w:rPr>
          <w:lang w:val="en-US"/>
        </w:rPr>
        <w:t xml:space="preserve"> </w:t>
      </w:r>
      <w:r w:rsidRPr="001A05FD">
        <w:rPr>
          <w:lang w:val="en-US"/>
        </w:rPr>
        <w:t xml:space="preserve">Department of Computer Engineering, </w:t>
      </w:r>
      <w:proofErr w:type="gramStart"/>
      <w:r w:rsidRPr="001A05FD">
        <w:rPr>
          <w:lang w:val="en-US"/>
        </w:rPr>
        <w:t>Aleppo</w:t>
      </w:r>
      <w:proofErr w:type="gramEnd"/>
      <w:r w:rsidRPr="001A05FD">
        <w:rPr>
          <w:lang w:val="en-US"/>
        </w:rPr>
        <w:t xml:space="preserve">, Syria. </w:t>
      </w:r>
      <w:proofErr w:type="spellStart"/>
      <w:r w:rsidRPr="001A05FD">
        <w:rPr>
          <w:lang w:val="en-US"/>
        </w:rPr>
        <w:t>Ziad</w:t>
      </w:r>
      <w:proofErr w:type="spellEnd"/>
      <w:r w:rsidRPr="001A05FD">
        <w:rPr>
          <w:lang w:val="en-US"/>
        </w:rPr>
        <w:t xml:space="preserve"> was Dean of the Faculty</w:t>
      </w:r>
      <w:r>
        <w:rPr>
          <w:lang w:val="en-US"/>
        </w:rPr>
        <w:t xml:space="preserve"> </w:t>
      </w:r>
      <w:r w:rsidRPr="001A05FD">
        <w:rPr>
          <w:lang w:val="en-US"/>
        </w:rPr>
        <w:t>of Information Engineering at Al-</w:t>
      </w:r>
      <w:proofErr w:type="spellStart"/>
      <w:r w:rsidRPr="001A05FD">
        <w:rPr>
          <w:lang w:val="en-US"/>
        </w:rPr>
        <w:t>Shahba</w:t>
      </w:r>
      <w:proofErr w:type="spellEnd"/>
      <w:r w:rsidRPr="001A05FD">
        <w:rPr>
          <w:lang w:val="en-US"/>
        </w:rPr>
        <w:t xml:space="preserve"> Private University, Aleppo, Syria between</w:t>
      </w:r>
      <w:r>
        <w:rPr>
          <w:lang w:val="en-US"/>
        </w:rPr>
        <w:t xml:space="preserve"> </w:t>
      </w:r>
      <w:r w:rsidRPr="001A05FD">
        <w:rPr>
          <w:lang w:val="en-US"/>
        </w:rPr>
        <w:t xml:space="preserve">2010 and 2012. </w:t>
      </w:r>
      <w:proofErr w:type="spellStart"/>
      <w:r w:rsidRPr="001A05FD">
        <w:rPr>
          <w:lang w:val="en-US"/>
        </w:rPr>
        <w:t>Ziad</w:t>
      </w:r>
      <w:proofErr w:type="spellEnd"/>
      <w:r w:rsidRPr="001A05FD">
        <w:rPr>
          <w:lang w:val="en-US"/>
        </w:rPr>
        <w:t xml:space="preserve"> was granted a patent with his colleagues at Karl </w:t>
      </w:r>
      <w:proofErr w:type="spellStart"/>
      <w:r w:rsidRPr="001A05FD">
        <w:rPr>
          <w:lang w:val="en-US"/>
        </w:rPr>
        <w:t>Fernenz</w:t>
      </w:r>
      <w:proofErr w:type="spellEnd"/>
      <w:r>
        <w:rPr>
          <w:lang w:val="en-US"/>
        </w:rPr>
        <w:t xml:space="preserve"> </w:t>
      </w:r>
      <w:r w:rsidRPr="001A05FD">
        <w:rPr>
          <w:lang w:val="en-US"/>
        </w:rPr>
        <w:t xml:space="preserve">University Graz in 2019. </w:t>
      </w:r>
      <w:proofErr w:type="spellStart"/>
      <w:r w:rsidRPr="001A05FD">
        <w:rPr>
          <w:lang w:val="en-US"/>
        </w:rPr>
        <w:t>Ziad</w:t>
      </w:r>
      <w:proofErr w:type="spellEnd"/>
      <w:r w:rsidRPr="001A05FD">
        <w:rPr>
          <w:lang w:val="en-US"/>
        </w:rPr>
        <w:t xml:space="preserve"> has supervised several graduate and final year</w:t>
      </w:r>
      <w:r>
        <w:rPr>
          <w:lang w:val="en-US"/>
        </w:rPr>
        <w:t xml:space="preserve"> </w:t>
      </w:r>
      <w:r w:rsidRPr="001A05FD">
        <w:rPr>
          <w:lang w:val="en-US"/>
        </w:rPr>
        <w:t>undergraduate students. Dr. Salem has over 18 years of experience in teaching and</w:t>
      </w:r>
      <w:r>
        <w:rPr>
          <w:lang w:val="en-US"/>
        </w:rPr>
        <w:t xml:space="preserve"> </w:t>
      </w:r>
      <w:r w:rsidRPr="001A05FD">
        <w:rPr>
          <w:lang w:val="en-US"/>
        </w:rPr>
        <w:t>academic research in the Middle East, Africa and Europe. His research interests are</w:t>
      </w:r>
      <w:r>
        <w:rPr>
          <w:lang w:val="en-US"/>
        </w:rPr>
        <w:t xml:space="preserve"> </w:t>
      </w:r>
      <w:r w:rsidRPr="001A05FD">
        <w:rPr>
          <w:lang w:val="en-US"/>
        </w:rPr>
        <w:t>machine learning and data mining, optical wireless communications, visible light</w:t>
      </w:r>
      <w:r>
        <w:rPr>
          <w:lang w:val="en-US"/>
        </w:rPr>
        <w:t xml:space="preserve"> </w:t>
      </w:r>
      <w:r w:rsidRPr="001A05FD">
        <w:rPr>
          <w:lang w:val="en-US"/>
        </w:rPr>
        <w:t>communications, positioning and sensing, inertial measurement unit, optical receiver,</w:t>
      </w:r>
      <w:r>
        <w:rPr>
          <w:lang w:val="en-US"/>
        </w:rPr>
        <w:t xml:space="preserve"> </w:t>
      </w:r>
      <w:r w:rsidRPr="001A05FD">
        <w:rPr>
          <w:lang w:val="en-US"/>
        </w:rPr>
        <w:t>and sensor data fusion.</w:t>
      </w:r>
    </w:p>
    <w:p w:rsidR="00053FDC" w:rsidRDefault="00053FDC" w:rsidP="001A05FD">
      <w:pPr>
        <w:spacing w:after="0" w:line="240" w:lineRule="auto"/>
        <w:jc w:val="both"/>
        <w:rPr>
          <w:lang w:val="en-US"/>
        </w:rPr>
      </w:pPr>
    </w:p>
    <w:p w:rsidR="00053FDC" w:rsidRPr="001D499F" w:rsidRDefault="00053FDC" w:rsidP="00053FDC">
      <w:pPr>
        <w:pStyle w:val="ListParagraph"/>
        <w:spacing w:after="0" w:line="240" w:lineRule="auto"/>
        <w:ind w:left="0"/>
        <w:jc w:val="both"/>
        <w:rPr>
          <w:b/>
          <w:lang w:val="en-US"/>
        </w:rPr>
      </w:pPr>
      <w:r w:rsidRPr="001D499F">
        <w:rPr>
          <w:b/>
          <w:lang w:val="en-US"/>
        </w:rPr>
        <w:t>Course summary</w:t>
      </w:r>
    </w:p>
    <w:p w:rsidR="00CA680E" w:rsidRPr="00CA680E" w:rsidRDefault="00CA680E" w:rsidP="00CA680E">
      <w:pPr>
        <w:spacing w:after="0" w:line="240" w:lineRule="auto"/>
        <w:jc w:val="both"/>
        <w:rPr>
          <w:lang w:val="en-US"/>
        </w:rPr>
      </w:pPr>
      <w:r w:rsidRPr="00CA680E">
        <w:rPr>
          <w:lang w:val="en-US"/>
        </w:rPr>
        <w:t>Nowadays, the fast development of the Internet of Things (</w:t>
      </w:r>
      <w:proofErr w:type="spellStart"/>
      <w:r w:rsidRPr="00CA680E">
        <w:rPr>
          <w:lang w:val="en-US"/>
        </w:rPr>
        <w:t>IoT</w:t>
      </w:r>
      <w:proofErr w:type="spellEnd"/>
      <w:r w:rsidRPr="00CA680E">
        <w:rPr>
          <w:lang w:val="en-US"/>
        </w:rPr>
        <w:t>) and machine-type</w:t>
      </w:r>
      <w:r w:rsidR="00881F2F">
        <w:rPr>
          <w:lang w:val="en-US"/>
        </w:rPr>
        <w:t xml:space="preserve"> </w:t>
      </w:r>
      <w:r w:rsidRPr="00CA680E">
        <w:rPr>
          <w:lang w:val="en-US"/>
        </w:rPr>
        <w:t>communication networks have imposed further requirements for higher wireless</w:t>
      </w:r>
      <w:r w:rsidR="00881F2F">
        <w:rPr>
          <w:lang w:val="en-US"/>
        </w:rPr>
        <w:t xml:space="preserve"> </w:t>
      </w:r>
      <w:r w:rsidRPr="00CA680E">
        <w:rPr>
          <w:lang w:val="en-US"/>
        </w:rPr>
        <w:t>network capacity. In this regard the research activities into optical wireless</w:t>
      </w:r>
      <w:r w:rsidR="00881F2F">
        <w:rPr>
          <w:lang w:val="en-US"/>
        </w:rPr>
        <w:t xml:space="preserve"> </w:t>
      </w:r>
      <w:r w:rsidRPr="00CA680E">
        <w:rPr>
          <w:lang w:val="en-US"/>
        </w:rPr>
        <w:t>communication (OWC) have intensified in the last years. In particular visible light</w:t>
      </w:r>
      <w:r w:rsidR="00881F2F">
        <w:rPr>
          <w:lang w:val="en-US"/>
        </w:rPr>
        <w:t xml:space="preserve"> </w:t>
      </w:r>
      <w:r w:rsidRPr="00CA680E">
        <w:rPr>
          <w:lang w:val="en-US"/>
        </w:rPr>
        <w:t>communication (VLC) which combines communication with illumination as a mean of</w:t>
      </w:r>
      <w:r w:rsidR="00881F2F">
        <w:rPr>
          <w:lang w:val="en-US"/>
        </w:rPr>
        <w:t xml:space="preserve"> </w:t>
      </w:r>
      <w:r w:rsidRPr="00CA680E">
        <w:rPr>
          <w:lang w:val="en-US"/>
        </w:rPr>
        <w:t>OWC is been regarded as an indoor high-speed and high data-rate promising approach.</w:t>
      </w:r>
      <w:r w:rsidR="00881F2F">
        <w:rPr>
          <w:lang w:val="en-US"/>
        </w:rPr>
        <w:t xml:space="preserve"> I</w:t>
      </w:r>
      <w:r w:rsidRPr="00CA680E">
        <w:rPr>
          <w:lang w:val="en-US"/>
        </w:rPr>
        <w:t>n addition, the visible light cannot penetrate through walls, which makes it a high</w:t>
      </w:r>
      <w:r w:rsidR="00881F2F">
        <w:rPr>
          <w:lang w:val="en-US"/>
        </w:rPr>
        <w:t xml:space="preserve"> </w:t>
      </w:r>
      <w:r w:rsidRPr="00CA680E">
        <w:rPr>
          <w:lang w:val="en-US"/>
        </w:rPr>
        <w:t>secure way of communication. VLC systems have a wide range of applications in</w:t>
      </w:r>
      <w:r w:rsidR="00881F2F">
        <w:rPr>
          <w:lang w:val="en-US"/>
        </w:rPr>
        <w:t xml:space="preserve"> </w:t>
      </w:r>
      <w:r w:rsidRPr="00CA680E">
        <w:rPr>
          <w:lang w:val="en-US"/>
        </w:rPr>
        <w:t xml:space="preserve">homes, offices, </w:t>
      </w:r>
      <w:proofErr w:type="spellStart"/>
      <w:r w:rsidRPr="00CA680E">
        <w:rPr>
          <w:lang w:val="en-US"/>
        </w:rPr>
        <w:t>aeroplanes</w:t>
      </w:r>
      <w:proofErr w:type="spellEnd"/>
      <w:r w:rsidRPr="00CA680E">
        <w:rPr>
          <w:lang w:val="en-US"/>
        </w:rPr>
        <w:t xml:space="preserve">, sensitive areas that </w:t>
      </w:r>
      <w:proofErr w:type="gramStart"/>
      <w:r w:rsidRPr="00CA680E">
        <w:rPr>
          <w:lang w:val="en-US"/>
        </w:rPr>
        <w:t>requires</w:t>
      </w:r>
      <w:proofErr w:type="gramEnd"/>
      <w:r w:rsidRPr="00CA680E">
        <w:rPr>
          <w:lang w:val="en-US"/>
        </w:rPr>
        <w:t xml:space="preserve"> chemical reactions, mines, etc.</w:t>
      </w:r>
      <w:r w:rsidR="00881F2F">
        <w:rPr>
          <w:lang w:val="en-US"/>
        </w:rPr>
        <w:t xml:space="preserve"> </w:t>
      </w:r>
      <w:r w:rsidRPr="00CA680E">
        <w:rPr>
          <w:lang w:val="en-US"/>
        </w:rPr>
        <w:t>Indoor positioning is critical for indoor navigation services, especially with the</w:t>
      </w:r>
      <w:r w:rsidR="00881F2F">
        <w:rPr>
          <w:lang w:val="en-US"/>
        </w:rPr>
        <w:t xml:space="preserve"> </w:t>
      </w:r>
      <w:r w:rsidRPr="00CA680E">
        <w:rPr>
          <w:lang w:val="en-US"/>
        </w:rPr>
        <w:t>increasing demand for indoor robots, location-based services (LBS), autonomous</w:t>
      </w:r>
      <w:r w:rsidR="00881F2F">
        <w:rPr>
          <w:lang w:val="en-US"/>
        </w:rPr>
        <w:t xml:space="preserve"> </w:t>
      </w:r>
      <w:r w:rsidRPr="00CA680E">
        <w:rPr>
          <w:lang w:val="en-US"/>
        </w:rPr>
        <w:t>vehicle, etc. The dominant Global Positioning System (GPS) cannot be directly applied</w:t>
      </w:r>
      <w:r w:rsidR="00881F2F">
        <w:rPr>
          <w:lang w:val="en-US"/>
        </w:rPr>
        <w:t xml:space="preserve"> </w:t>
      </w:r>
      <w:r w:rsidRPr="00CA680E">
        <w:rPr>
          <w:lang w:val="en-US"/>
        </w:rPr>
        <w:t xml:space="preserve">to indoor environments because </w:t>
      </w:r>
      <w:proofErr w:type="gramStart"/>
      <w:r w:rsidRPr="00CA680E">
        <w:rPr>
          <w:lang w:val="en-US"/>
        </w:rPr>
        <w:t>signal are</w:t>
      </w:r>
      <w:proofErr w:type="gramEnd"/>
      <w:r w:rsidRPr="00CA680E">
        <w:rPr>
          <w:lang w:val="en-US"/>
        </w:rPr>
        <w:t xml:space="preserve"> blocked by the building’s exterior wall.</w:t>
      </w:r>
      <w:r w:rsidR="00881F2F">
        <w:rPr>
          <w:lang w:val="en-US"/>
        </w:rPr>
        <w:t xml:space="preserve"> </w:t>
      </w:r>
      <w:r w:rsidRPr="00CA680E">
        <w:rPr>
          <w:lang w:val="en-US"/>
        </w:rPr>
        <w:t>Radio frequency based indoor positioning (IP) technologies, such as Bluetooth and Wi-Fi, etc. have some disadvantages in terms of low accuracy, high latency,</w:t>
      </w:r>
      <w:r w:rsidR="00881F2F">
        <w:rPr>
          <w:lang w:val="en-US"/>
        </w:rPr>
        <w:t xml:space="preserve"> </w:t>
      </w:r>
      <w:r w:rsidRPr="00CA680E">
        <w:rPr>
          <w:lang w:val="en-US"/>
        </w:rPr>
        <w:t>electromagnetic interference or high hardware cost. In the last years, visible light</w:t>
      </w:r>
      <w:r w:rsidR="00881F2F">
        <w:rPr>
          <w:lang w:val="en-US"/>
        </w:rPr>
        <w:t xml:space="preserve"> </w:t>
      </w:r>
      <w:r w:rsidRPr="00CA680E">
        <w:rPr>
          <w:lang w:val="en-US"/>
        </w:rPr>
        <w:t>positioning (VLP) has attracted more and more attention due to high positioning</w:t>
      </w:r>
      <w:r w:rsidR="00881F2F">
        <w:rPr>
          <w:lang w:val="en-US"/>
        </w:rPr>
        <w:t xml:space="preserve"> </w:t>
      </w:r>
      <w:r w:rsidRPr="00CA680E">
        <w:rPr>
          <w:lang w:val="en-US"/>
        </w:rPr>
        <w:t>accuracy, low cost and dual functionality of illumination and positioning. Furthermore,</w:t>
      </w:r>
    </w:p>
    <w:p w:rsidR="00CA680E" w:rsidRPr="00CA680E" w:rsidRDefault="00CA680E" w:rsidP="00CA680E">
      <w:pPr>
        <w:spacing w:after="0" w:line="240" w:lineRule="auto"/>
        <w:jc w:val="both"/>
        <w:rPr>
          <w:lang w:val="en-US"/>
        </w:rPr>
      </w:pPr>
      <w:proofErr w:type="gramStart"/>
      <w:r w:rsidRPr="00CA680E">
        <w:rPr>
          <w:lang w:val="en-US"/>
        </w:rPr>
        <w:t>also</w:t>
      </w:r>
      <w:proofErr w:type="gramEnd"/>
      <w:r w:rsidRPr="00CA680E">
        <w:rPr>
          <w:lang w:val="en-US"/>
        </w:rPr>
        <w:t xml:space="preserve"> sensing functionalities can be made possible by visible light constitution what is</w:t>
      </w:r>
      <w:r w:rsidR="00881F2F">
        <w:rPr>
          <w:lang w:val="en-US"/>
        </w:rPr>
        <w:t xml:space="preserve"> </w:t>
      </w:r>
      <w:r w:rsidRPr="00CA680E">
        <w:rPr>
          <w:lang w:val="en-US"/>
        </w:rPr>
        <w:t>known as visible light sensing (VLS). Applications of VLS are pose detection,</w:t>
      </w:r>
      <w:r w:rsidR="00881F2F">
        <w:rPr>
          <w:lang w:val="en-US"/>
        </w:rPr>
        <w:t xml:space="preserve"> </w:t>
      </w:r>
      <w:r w:rsidRPr="00CA680E">
        <w:rPr>
          <w:lang w:val="en-US"/>
        </w:rPr>
        <w:t>occupancy estimation and gesture recognition. VLS exploits the light received at a</w:t>
      </w:r>
      <w:r w:rsidR="00881F2F">
        <w:rPr>
          <w:lang w:val="en-US"/>
        </w:rPr>
        <w:t xml:space="preserve"> </w:t>
      </w:r>
      <w:r w:rsidRPr="00CA680E">
        <w:rPr>
          <w:lang w:val="en-US"/>
        </w:rPr>
        <w:t>photosensitive device in order to infer information necessary to perform the mentioned</w:t>
      </w:r>
      <w:r w:rsidR="00881F2F">
        <w:rPr>
          <w:lang w:val="en-US"/>
        </w:rPr>
        <w:t xml:space="preserve"> </w:t>
      </w:r>
      <w:r w:rsidRPr="00CA680E">
        <w:rPr>
          <w:lang w:val="en-US"/>
        </w:rPr>
        <w:t>applications.</w:t>
      </w:r>
      <w:r w:rsidR="00881F2F">
        <w:rPr>
          <w:lang w:val="en-US"/>
        </w:rPr>
        <w:t xml:space="preserve"> </w:t>
      </w:r>
      <w:r w:rsidRPr="00CA680E">
        <w:rPr>
          <w:lang w:val="en-US"/>
        </w:rPr>
        <w:t>The lecture will cover the following topics:</w:t>
      </w:r>
    </w:p>
    <w:p w:rsidR="00CA680E" w:rsidRPr="00CA680E" w:rsidRDefault="00CA680E" w:rsidP="00CA680E">
      <w:pPr>
        <w:spacing w:after="0" w:line="240" w:lineRule="auto"/>
        <w:jc w:val="both"/>
        <w:rPr>
          <w:lang w:val="en-US"/>
        </w:rPr>
      </w:pPr>
      <w:r w:rsidRPr="00CA680E">
        <w:rPr>
          <w:lang w:val="en-US"/>
        </w:rPr>
        <w:t>1- Visible light communications (VLC):</w:t>
      </w:r>
      <w:r w:rsidR="00881F2F">
        <w:rPr>
          <w:lang w:val="en-US"/>
        </w:rPr>
        <w:t xml:space="preserve"> </w:t>
      </w:r>
      <w:r w:rsidRPr="00CA680E">
        <w:rPr>
          <w:lang w:val="en-US"/>
        </w:rPr>
        <w:t xml:space="preserve"> What is VLC, motivation, key difference from RF, modulation </w:t>
      </w:r>
      <w:proofErr w:type="gramStart"/>
      <w:r w:rsidRPr="00CA680E">
        <w:rPr>
          <w:lang w:val="en-US"/>
        </w:rPr>
        <w:t>schemes,</w:t>
      </w:r>
      <w:proofErr w:type="gramEnd"/>
    </w:p>
    <w:p w:rsidR="00CA680E" w:rsidRPr="00CA680E" w:rsidRDefault="00CA680E" w:rsidP="00CA680E">
      <w:pPr>
        <w:spacing w:after="0" w:line="240" w:lineRule="auto"/>
        <w:jc w:val="both"/>
        <w:rPr>
          <w:lang w:val="en-US"/>
        </w:rPr>
      </w:pPr>
      <w:proofErr w:type="gramStart"/>
      <w:r w:rsidRPr="00CA680E">
        <w:rPr>
          <w:lang w:val="en-US"/>
        </w:rPr>
        <w:lastRenderedPageBreak/>
        <w:t>current</w:t>
      </w:r>
      <w:proofErr w:type="gramEnd"/>
      <w:r w:rsidRPr="00CA680E">
        <w:rPr>
          <w:lang w:val="en-US"/>
        </w:rPr>
        <w:t xml:space="preserve"> systems and applications.</w:t>
      </w:r>
    </w:p>
    <w:p w:rsidR="00CA680E" w:rsidRPr="00CA680E" w:rsidRDefault="00CA680E" w:rsidP="00CA680E">
      <w:pPr>
        <w:spacing w:after="0" w:line="240" w:lineRule="auto"/>
        <w:jc w:val="both"/>
        <w:rPr>
          <w:lang w:val="en-US"/>
        </w:rPr>
      </w:pPr>
      <w:r w:rsidRPr="00CA680E">
        <w:rPr>
          <w:lang w:val="en-US"/>
        </w:rPr>
        <w:t>2- Visible light positioning (VLP)</w:t>
      </w:r>
      <w:r w:rsidR="00881F2F">
        <w:rPr>
          <w:lang w:val="en-US"/>
        </w:rPr>
        <w:t xml:space="preserve">: </w:t>
      </w:r>
      <w:r w:rsidRPr="00CA680E">
        <w:rPr>
          <w:lang w:val="en-US"/>
        </w:rPr>
        <w:t xml:space="preserve"> Basic principles, algorithms, receiver’s types, challenges.</w:t>
      </w:r>
    </w:p>
    <w:p w:rsidR="00053FDC" w:rsidRDefault="00CA680E" w:rsidP="00CA680E">
      <w:pPr>
        <w:spacing w:after="0" w:line="240" w:lineRule="auto"/>
        <w:jc w:val="both"/>
        <w:rPr>
          <w:lang w:val="en-US"/>
        </w:rPr>
      </w:pPr>
      <w:r w:rsidRPr="00CA680E">
        <w:rPr>
          <w:lang w:val="en-US"/>
        </w:rPr>
        <w:t>3- Visible Light Sensing (VLS)</w:t>
      </w:r>
      <w:r w:rsidR="00881F2F">
        <w:rPr>
          <w:lang w:val="en-US"/>
        </w:rPr>
        <w:t xml:space="preserve">: </w:t>
      </w:r>
      <w:r w:rsidRPr="00CA680E">
        <w:rPr>
          <w:lang w:val="en-US"/>
        </w:rPr>
        <w:t xml:space="preserve"> Concept, applications in human sensing and smart spaces</w:t>
      </w:r>
    </w:p>
    <w:p w:rsidR="00F144BC" w:rsidRDefault="00F144BC" w:rsidP="00F144BC">
      <w:pPr>
        <w:spacing w:after="0" w:line="240" w:lineRule="auto"/>
        <w:jc w:val="both"/>
        <w:rPr>
          <w:lang w:val="en-US"/>
        </w:rPr>
      </w:pPr>
    </w:p>
    <w:p w:rsidR="00F144BC" w:rsidRDefault="00F144BC" w:rsidP="00F144BC">
      <w:pPr>
        <w:pStyle w:val="ListParagraph"/>
        <w:numPr>
          <w:ilvl w:val="0"/>
          <w:numId w:val="1"/>
        </w:numPr>
        <w:spacing w:after="0" w:line="240" w:lineRule="auto"/>
        <w:jc w:val="both"/>
        <w:rPr>
          <w:b/>
          <w:lang w:val="en-US"/>
        </w:rPr>
      </w:pPr>
      <w:r w:rsidRPr="00F144BC">
        <w:rPr>
          <w:b/>
          <w:lang w:val="en-US"/>
        </w:rPr>
        <w:t xml:space="preserve">Krisel </w:t>
      </w:r>
      <w:proofErr w:type="spellStart"/>
      <w:r w:rsidRPr="00F144BC">
        <w:rPr>
          <w:b/>
          <w:lang w:val="en-US"/>
        </w:rPr>
        <w:t>Tola</w:t>
      </w:r>
      <w:proofErr w:type="spellEnd"/>
      <w:r w:rsidRPr="00F144BC">
        <w:rPr>
          <w:b/>
          <w:lang w:val="en-US"/>
        </w:rPr>
        <w:t xml:space="preserve"> (Albania), Tutorial on Innovative e-management of academic network</w:t>
      </w:r>
    </w:p>
    <w:p w:rsidR="00F144BC" w:rsidRDefault="00F144BC" w:rsidP="00F144BC">
      <w:pPr>
        <w:rPr>
          <w:b/>
          <w:lang w:val="en-US"/>
        </w:rPr>
      </w:pPr>
    </w:p>
    <w:p w:rsidR="00F144BC" w:rsidRPr="00F144BC" w:rsidRDefault="00F144BC" w:rsidP="00F144BC">
      <w:pPr>
        <w:jc w:val="both"/>
        <w:rPr>
          <w:lang w:val="en-US"/>
        </w:rPr>
      </w:pPr>
      <w:r w:rsidRPr="00F144BC">
        <w:rPr>
          <w:b/>
          <w:lang w:val="en-US" w:eastAsia="bg-BG"/>
        </w:rPr>
        <w:drawing>
          <wp:anchor distT="0" distB="0" distL="114300" distR="114300" simplePos="0" relativeHeight="251668480" behindDoc="0" locked="0" layoutInCell="1" allowOverlap="1" wp14:anchorId="79393E83" wp14:editId="24202AB7">
            <wp:simplePos x="0" y="0"/>
            <wp:positionH relativeFrom="column">
              <wp:posOffset>2540</wp:posOffset>
            </wp:positionH>
            <wp:positionV relativeFrom="paragraph">
              <wp:posOffset>-4445</wp:posOffset>
            </wp:positionV>
            <wp:extent cx="1030605" cy="12134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0605" cy="1213485"/>
                    </a:xfrm>
                    <a:prstGeom prst="rect">
                      <a:avLst/>
                    </a:prstGeom>
                    <a:noFill/>
                  </pic:spPr>
                </pic:pic>
              </a:graphicData>
            </a:graphic>
            <wp14:sizeRelH relativeFrom="page">
              <wp14:pctWidth>0</wp14:pctWidth>
            </wp14:sizeRelH>
            <wp14:sizeRelV relativeFrom="page">
              <wp14:pctHeight>0</wp14:pctHeight>
            </wp14:sizeRelV>
          </wp:anchor>
        </w:drawing>
      </w:r>
      <w:r w:rsidRPr="00F144BC">
        <w:rPr>
          <w:b/>
          <w:lang w:val="en-US"/>
        </w:rPr>
        <w:t xml:space="preserve">Krisel </w:t>
      </w:r>
      <w:proofErr w:type="spellStart"/>
      <w:r w:rsidRPr="00F144BC">
        <w:rPr>
          <w:b/>
          <w:lang w:val="en-US"/>
        </w:rPr>
        <w:t>Tola</w:t>
      </w:r>
      <w:proofErr w:type="spellEnd"/>
      <w:r w:rsidRPr="00F144BC">
        <w:rPr>
          <w:b/>
          <w:lang w:val="en-US"/>
        </w:rPr>
        <w:t xml:space="preserve"> (Short bio) - </w:t>
      </w:r>
      <w:r w:rsidRPr="00F144BC">
        <w:rPr>
          <w:lang w:val="en-US"/>
        </w:rPr>
        <w:t xml:space="preserve">Krisel </w:t>
      </w:r>
      <w:proofErr w:type="spellStart"/>
      <w:r w:rsidRPr="00F144BC">
        <w:rPr>
          <w:lang w:val="en-US"/>
        </w:rPr>
        <w:t>Tola</w:t>
      </w:r>
      <w:proofErr w:type="spellEnd"/>
      <w:r w:rsidRPr="00F144BC">
        <w:rPr>
          <w:lang w:val="en-US"/>
        </w:rPr>
        <w:t xml:space="preserve"> graduated as a software engineer with a bachelor’s degree in Information Technology and a Master’s degree in applied informatics in 2012 at “</w:t>
      </w:r>
      <w:proofErr w:type="spellStart"/>
      <w:r w:rsidRPr="00F144BC">
        <w:rPr>
          <w:lang w:val="en-US"/>
        </w:rPr>
        <w:t>Aleksander</w:t>
      </w:r>
      <w:proofErr w:type="spellEnd"/>
      <w:r w:rsidRPr="00F144BC">
        <w:rPr>
          <w:lang w:val="en-US"/>
        </w:rPr>
        <w:t xml:space="preserve"> </w:t>
      </w:r>
      <w:proofErr w:type="spellStart"/>
      <w:r w:rsidRPr="00F144BC">
        <w:rPr>
          <w:lang w:val="en-US"/>
        </w:rPr>
        <w:t>Moisiu</w:t>
      </w:r>
      <w:proofErr w:type="spellEnd"/>
      <w:r w:rsidRPr="00F144BC">
        <w:rPr>
          <w:lang w:val="en-US"/>
        </w:rPr>
        <w:t>” University of Durres, Albania. Krisel works as a lecturer at the “</w:t>
      </w:r>
      <w:proofErr w:type="spellStart"/>
      <w:r w:rsidRPr="00F144BC">
        <w:rPr>
          <w:lang w:val="en-US"/>
        </w:rPr>
        <w:t>Aleksander</w:t>
      </w:r>
      <w:proofErr w:type="spellEnd"/>
      <w:r w:rsidRPr="00F144BC">
        <w:rPr>
          <w:lang w:val="en-US"/>
        </w:rPr>
        <w:t xml:space="preserve"> </w:t>
      </w:r>
      <w:proofErr w:type="spellStart"/>
      <w:r w:rsidRPr="00F144BC">
        <w:rPr>
          <w:lang w:val="en-US"/>
        </w:rPr>
        <w:t>Moisiu</w:t>
      </w:r>
      <w:proofErr w:type="spellEnd"/>
      <w:r w:rsidRPr="00F144BC">
        <w:rPr>
          <w:lang w:val="en-US"/>
        </w:rPr>
        <w:t xml:space="preserve">” University of Durres, Albania, and is actually a Ph.D. student in the fourth year at the “Technical University” of Sofia (TUS).  In the framework of his doctoral studies, in collaboration with his tutor Dr. </w:t>
      </w:r>
      <w:proofErr w:type="spellStart"/>
      <w:r w:rsidRPr="00F144BC">
        <w:rPr>
          <w:lang w:val="en-US"/>
        </w:rPr>
        <w:t>Galia</w:t>
      </w:r>
      <w:proofErr w:type="spellEnd"/>
      <w:r w:rsidRPr="00F144BC">
        <w:rPr>
          <w:lang w:val="en-US"/>
        </w:rPr>
        <w:t xml:space="preserve"> </w:t>
      </w:r>
      <w:proofErr w:type="spellStart"/>
      <w:r w:rsidRPr="00F144BC">
        <w:rPr>
          <w:lang w:val="en-US"/>
        </w:rPr>
        <w:t>Marinova</w:t>
      </w:r>
      <w:proofErr w:type="spellEnd"/>
      <w:r w:rsidRPr="00F144BC">
        <w:rPr>
          <w:lang w:val="en-US"/>
        </w:rPr>
        <w:t xml:space="preserve">, he has developed IMA-NET application to help facilitate the activity management of academic networks such as summer schools. </w:t>
      </w:r>
    </w:p>
    <w:p w:rsidR="00F144BC" w:rsidRPr="00F144BC" w:rsidRDefault="00F144BC" w:rsidP="00F144BC">
      <w:pPr>
        <w:spacing w:after="0" w:line="240" w:lineRule="auto"/>
        <w:jc w:val="both"/>
        <w:rPr>
          <w:b/>
          <w:lang w:val="en-US"/>
        </w:rPr>
      </w:pPr>
      <w:r w:rsidRPr="00F144BC">
        <w:rPr>
          <w:b/>
          <w:lang w:val="en-US"/>
        </w:rPr>
        <w:t>Course Summary</w:t>
      </w:r>
    </w:p>
    <w:p w:rsidR="00F144BC" w:rsidRPr="00F144BC" w:rsidRDefault="00F144BC" w:rsidP="00F144BC">
      <w:pPr>
        <w:spacing w:after="0" w:line="240" w:lineRule="auto"/>
        <w:jc w:val="both"/>
        <w:rPr>
          <w:lang w:val="en-US"/>
        </w:rPr>
      </w:pPr>
      <w:r w:rsidRPr="00F144BC">
        <w:rPr>
          <w:lang w:val="en-US"/>
        </w:rPr>
        <w:t>The aim of this course is for students to gain a general overview of e-management and its sub-areas, the advantages and disadvantages of these tools, and their impact nowadays. Web application technologies are taking over physically installed software in the daily routine and many companies turned their focus to this approach to perform their management tasks. A list of the most used tools in different e-management subareas will be provided to the students with a focus given to e-management in education or differently. They will be presented with all the features of IMA-NET, how these features are developed and how they interact with each other. Finally, the students will be registered on this platform, will take a survey where they can choose their preferred topic, will learn how to leave feedback for the course he/she followed, and will be</w:t>
      </w:r>
      <w:r>
        <w:rPr>
          <w:lang w:val="en-US"/>
        </w:rPr>
        <w:t xml:space="preserve"> equipped with a </w:t>
      </w:r>
      <w:proofErr w:type="gramStart"/>
      <w:r>
        <w:rPr>
          <w:lang w:val="en-US"/>
        </w:rPr>
        <w:t>participation .</w:t>
      </w:r>
      <w:bookmarkStart w:id="0" w:name="_GoBack"/>
      <w:bookmarkEnd w:id="0"/>
      <w:proofErr w:type="gramEnd"/>
    </w:p>
    <w:sectPr w:rsidR="00F144BC" w:rsidRPr="00F144BC" w:rsidSect="004B011A">
      <w:headerReference w:type="default" r:id="rId21"/>
      <w:pgSz w:w="11906" w:h="16838"/>
      <w:pgMar w:top="2012" w:right="1274" w:bottom="1417"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41C" w:rsidRDefault="00FE341C" w:rsidP="00712249">
      <w:pPr>
        <w:spacing w:after="0" w:line="240" w:lineRule="auto"/>
      </w:pPr>
      <w:r>
        <w:separator/>
      </w:r>
    </w:p>
  </w:endnote>
  <w:endnote w:type="continuationSeparator" w:id="0">
    <w:p w:rsidR="00FE341C" w:rsidRDefault="00FE341C" w:rsidP="00712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41C" w:rsidRDefault="00FE341C" w:rsidP="00712249">
      <w:pPr>
        <w:spacing w:after="0" w:line="240" w:lineRule="auto"/>
      </w:pPr>
      <w:r>
        <w:separator/>
      </w:r>
    </w:p>
  </w:footnote>
  <w:footnote w:type="continuationSeparator" w:id="0">
    <w:p w:rsidR="00FE341C" w:rsidRDefault="00FE341C" w:rsidP="007122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249" w:rsidRPr="00712249" w:rsidRDefault="00712249" w:rsidP="00712249">
    <w:pPr>
      <w:pStyle w:val="Header"/>
      <w:jc w:val="center"/>
      <w:rPr>
        <w:b/>
      </w:rPr>
    </w:pPr>
    <w:r w:rsidRPr="00712249">
      <w:rPr>
        <w:b/>
        <w:noProof/>
        <w:lang w:eastAsia="bg-BG"/>
      </w:rPr>
      <w:drawing>
        <wp:anchor distT="0" distB="0" distL="114300" distR="114300" simplePos="0" relativeHeight="251658240" behindDoc="0" locked="0" layoutInCell="1" allowOverlap="1" wp14:anchorId="7FF6D718" wp14:editId="3BA6C382">
          <wp:simplePos x="0" y="0"/>
          <wp:positionH relativeFrom="column">
            <wp:posOffset>147955</wp:posOffset>
          </wp:positionH>
          <wp:positionV relativeFrom="paragraph">
            <wp:posOffset>-146685</wp:posOffset>
          </wp:positionV>
          <wp:extent cx="1005205" cy="849630"/>
          <wp:effectExtent l="0" t="0" r="4445" b="7620"/>
          <wp:wrapSquare wrapText="bothSides"/>
          <wp:docPr id="1" name="Picture 3" descr="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3" descr="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205" cy="8496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bg-BG"/>
      </w:rPr>
      <w:drawing>
        <wp:anchor distT="0" distB="0" distL="114300" distR="114300" simplePos="0" relativeHeight="251659264" behindDoc="0" locked="0" layoutInCell="1" allowOverlap="1" wp14:anchorId="07A71B96" wp14:editId="30D9F64D">
          <wp:simplePos x="0" y="0"/>
          <wp:positionH relativeFrom="column">
            <wp:posOffset>5848985</wp:posOffset>
          </wp:positionH>
          <wp:positionV relativeFrom="paragraph">
            <wp:posOffset>-146685</wp:posOffset>
          </wp:positionV>
          <wp:extent cx="704850" cy="704850"/>
          <wp:effectExtent l="0" t="0" r="0" b="0"/>
          <wp:wrapSquare wrapText="bothSides"/>
          <wp:docPr id="3" name="Picture 3" descr="Logo of TU G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TU Graz"/>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US"/>
      </w:rPr>
      <w:t xml:space="preserve">    </w:t>
    </w:r>
    <w:r w:rsidR="004B011A">
      <w:rPr>
        <w:b/>
        <w:lang w:val="en-US"/>
      </w:rPr>
      <w:t xml:space="preserve">                </w:t>
    </w:r>
    <w:r w:rsidRPr="00712249">
      <w:rPr>
        <w:b/>
      </w:rPr>
      <w:t xml:space="preserve">CEEPUS </w:t>
    </w:r>
    <w:proofErr w:type="spellStart"/>
    <w:r w:rsidRPr="00712249">
      <w:rPr>
        <w:b/>
      </w:rPr>
      <w:t>Summer</w:t>
    </w:r>
    <w:proofErr w:type="spellEnd"/>
    <w:r w:rsidRPr="00712249">
      <w:rPr>
        <w:b/>
      </w:rPr>
      <w:t xml:space="preserve"> </w:t>
    </w:r>
    <w:proofErr w:type="spellStart"/>
    <w:r w:rsidRPr="00712249">
      <w:rPr>
        <w:b/>
      </w:rPr>
      <w:t>School</w:t>
    </w:r>
    <w:proofErr w:type="spellEnd"/>
    <w:r w:rsidRPr="00712249">
      <w:rPr>
        <w:b/>
        <w:lang w:val="en-US"/>
      </w:rPr>
      <w:t xml:space="preserve"> </w:t>
    </w:r>
    <w:r w:rsidRPr="00712249">
      <w:rPr>
        <w:b/>
      </w:rPr>
      <w:t>“</w:t>
    </w:r>
    <w:proofErr w:type="spellStart"/>
    <w:r w:rsidRPr="00712249">
      <w:rPr>
        <w:b/>
      </w:rPr>
      <w:t>Advanced</w:t>
    </w:r>
    <w:proofErr w:type="spellEnd"/>
    <w:r w:rsidRPr="00712249">
      <w:rPr>
        <w:b/>
      </w:rPr>
      <w:t xml:space="preserve"> </w:t>
    </w:r>
    <w:proofErr w:type="spellStart"/>
    <w:r w:rsidRPr="00712249">
      <w:rPr>
        <w:b/>
      </w:rPr>
      <w:t>communications</w:t>
    </w:r>
    <w:proofErr w:type="spellEnd"/>
    <w:r w:rsidRPr="00712249">
      <w:rPr>
        <w:b/>
      </w:rPr>
      <w:t xml:space="preserve"> </w:t>
    </w:r>
    <w:proofErr w:type="spellStart"/>
    <w:r w:rsidRPr="00712249">
      <w:rPr>
        <w:b/>
      </w:rPr>
      <w:t>and</w:t>
    </w:r>
    <w:proofErr w:type="spellEnd"/>
    <w:r w:rsidRPr="00712249">
      <w:rPr>
        <w:b/>
      </w:rPr>
      <w:t xml:space="preserve"> </w:t>
    </w:r>
    <w:proofErr w:type="spellStart"/>
    <w:r w:rsidRPr="00712249">
      <w:rPr>
        <w:b/>
      </w:rPr>
      <w:t>Global</w:t>
    </w:r>
    <w:proofErr w:type="spellEnd"/>
    <w:r w:rsidRPr="00712249">
      <w:rPr>
        <w:b/>
      </w:rPr>
      <w:t xml:space="preserve"> </w:t>
    </w:r>
    <w:proofErr w:type="spellStart"/>
    <w:r w:rsidRPr="00712249">
      <w:rPr>
        <w:b/>
      </w:rPr>
      <w:t>Impact</w:t>
    </w:r>
    <w:proofErr w:type="spellEnd"/>
    <w:r w:rsidRPr="00712249">
      <w:rPr>
        <w:b/>
      </w:rPr>
      <w:t>”</w:t>
    </w:r>
  </w:p>
  <w:p w:rsidR="00712249" w:rsidRPr="00712249" w:rsidRDefault="004B011A" w:rsidP="00712249">
    <w:pPr>
      <w:pStyle w:val="Header"/>
      <w:tabs>
        <w:tab w:val="clear" w:pos="4536"/>
      </w:tabs>
      <w:jc w:val="center"/>
      <w:rPr>
        <w:b/>
        <w:lang w:val="en-US"/>
      </w:rPr>
    </w:pPr>
    <w:r>
      <w:rPr>
        <w:b/>
        <w:lang w:val="en-US"/>
      </w:rPr>
      <w:t xml:space="preserve">      </w:t>
    </w:r>
    <w:r w:rsidR="00712249" w:rsidRPr="00712249">
      <w:rPr>
        <w:b/>
      </w:rPr>
      <w:t>0</w:t>
    </w:r>
    <w:r>
      <w:rPr>
        <w:b/>
        <w:lang w:val="en-US"/>
      </w:rPr>
      <w:t xml:space="preserve">              </w:t>
    </w:r>
    <w:r w:rsidR="00712249" w:rsidRPr="00712249">
      <w:rPr>
        <w:b/>
      </w:rPr>
      <w:t xml:space="preserve">6-15.07.2023, </w:t>
    </w:r>
    <w:proofErr w:type="spellStart"/>
    <w:r w:rsidR="00712249" w:rsidRPr="00712249">
      <w:rPr>
        <w:b/>
      </w:rPr>
      <w:t>TU-Graz</w:t>
    </w:r>
    <w:proofErr w:type="spellEnd"/>
    <w:r w:rsidR="00712249" w:rsidRPr="00712249">
      <w:rPr>
        <w:b/>
      </w:rPr>
      <w:t xml:space="preserve">, </w:t>
    </w:r>
    <w:proofErr w:type="spellStart"/>
    <w:r w:rsidR="00712249" w:rsidRPr="00712249">
      <w:rPr>
        <w:b/>
      </w:rPr>
      <w:t>Austria</w:t>
    </w:r>
    <w:proofErr w:type="spellEnd"/>
    <w:r w:rsidR="00712249" w:rsidRPr="00712249">
      <w:rPr>
        <w:b/>
        <w:lang w:val="en-US"/>
      </w:rPr>
      <w:t xml:space="preserve">, </w:t>
    </w:r>
    <w:proofErr w:type="spellStart"/>
    <w:r w:rsidR="00712249" w:rsidRPr="00712249">
      <w:rPr>
        <w:b/>
      </w:rPr>
      <w:t>In</w:t>
    </w:r>
    <w:proofErr w:type="spellEnd"/>
    <w:r w:rsidR="00712249" w:rsidRPr="00712249">
      <w:rPr>
        <w:b/>
      </w:rPr>
      <w:t xml:space="preserve"> </w:t>
    </w:r>
    <w:proofErr w:type="spellStart"/>
    <w:r w:rsidR="00712249" w:rsidRPr="00712249">
      <w:rPr>
        <w:b/>
      </w:rPr>
      <w:t>parallel</w:t>
    </w:r>
    <w:proofErr w:type="spellEnd"/>
    <w:r w:rsidR="00712249" w:rsidRPr="00712249">
      <w:rPr>
        <w:b/>
      </w:rPr>
      <w:t xml:space="preserve"> </w:t>
    </w:r>
    <w:proofErr w:type="spellStart"/>
    <w:r w:rsidR="00712249" w:rsidRPr="00712249">
      <w:rPr>
        <w:b/>
      </w:rPr>
      <w:t>with</w:t>
    </w:r>
    <w:proofErr w:type="spellEnd"/>
    <w:r w:rsidR="00712249" w:rsidRPr="00712249">
      <w:rPr>
        <w:b/>
      </w:rPr>
      <w:t xml:space="preserve"> CONTEL’2023, 12-14 </w:t>
    </w:r>
    <w:proofErr w:type="spellStart"/>
    <w:r w:rsidR="00712249" w:rsidRPr="00712249">
      <w:rPr>
        <w:b/>
      </w:rPr>
      <w:t>July</w:t>
    </w:r>
    <w:proofErr w:type="spellEnd"/>
    <w:r w:rsidR="00712249" w:rsidRPr="00712249">
      <w:rPr>
        <w:b/>
      </w:rPr>
      <w:t xml:space="preserve"> 2023</w:t>
    </w:r>
    <w:r w:rsidR="00712249" w:rsidRPr="00712249">
      <w:rPr>
        <w:noProof/>
        <w:lang w:eastAsia="bg-BG"/>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F40097"/>
    <w:multiLevelType w:val="hybridMultilevel"/>
    <w:tmpl w:val="EAF8C1DE"/>
    <w:lvl w:ilvl="0" w:tplc="0BE479BE">
      <w:start w:val="1"/>
      <w:numFmt w:val="decimal"/>
      <w:lvlText w:val="%1."/>
      <w:lvlJc w:val="left"/>
      <w:pPr>
        <w:ind w:left="360" w:hanging="360"/>
      </w:pPr>
      <w:rPr>
        <w:rFonts w:ascii="Calibri" w:hAnsi="Calibri" w:cs="Calibri" w:hint="default"/>
        <w:sz w:val="22"/>
        <w:szCs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751A2552"/>
    <w:multiLevelType w:val="hybridMultilevel"/>
    <w:tmpl w:val="14E26AB6"/>
    <w:lvl w:ilvl="0" w:tplc="0402000F">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A84"/>
    <w:rsid w:val="000038F1"/>
    <w:rsid w:val="00053FDC"/>
    <w:rsid w:val="000A65B7"/>
    <w:rsid w:val="00121B57"/>
    <w:rsid w:val="00130AE3"/>
    <w:rsid w:val="00151F84"/>
    <w:rsid w:val="001A05FD"/>
    <w:rsid w:val="001A671E"/>
    <w:rsid w:val="002F3D8C"/>
    <w:rsid w:val="003734D4"/>
    <w:rsid w:val="003A3888"/>
    <w:rsid w:val="003A4183"/>
    <w:rsid w:val="003A68F7"/>
    <w:rsid w:val="004B011A"/>
    <w:rsid w:val="005211E3"/>
    <w:rsid w:val="00537937"/>
    <w:rsid w:val="00566885"/>
    <w:rsid w:val="00615B63"/>
    <w:rsid w:val="0063720B"/>
    <w:rsid w:val="00641161"/>
    <w:rsid w:val="00704489"/>
    <w:rsid w:val="007073FA"/>
    <w:rsid w:val="00712249"/>
    <w:rsid w:val="00755D5D"/>
    <w:rsid w:val="007E1328"/>
    <w:rsid w:val="00881F2F"/>
    <w:rsid w:val="00882A84"/>
    <w:rsid w:val="00960603"/>
    <w:rsid w:val="00961AE9"/>
    <w:rsid w:val="009D60D2"/>
    <w:rsid w:val="00A708C0"/>
    <w:rsid w:val="00A90880"/>
    <w:rsid w:val="00AC564D"/>
    <w:rsid w:val="00C14800"/>
    <w:rsid w:val="00C37A84"/>
    <w:rsid w:val="00C75090"/>
    <w:rsid w:val="00C81065"/>
    <w:rsid w:val="00CA60DB"/>
    <w:rsid w:val="00CA680E"/>
    <w:rsid w:val="00CA6E0A"/>
    <w:rsid w:val="00CE2E13"/>
    <w:rsid w:val="00E34744"/>
    <w:rsid w:val="00E518D7"/>
    <w:rsid w:val="00E5540C"/>
    <w:rsid w:val="00EE455B"/>
    <w:rsid w:val="00F10B32"/>
    <w:rsid w:val="00F144BC"/>
    <w:rsid w:val="00F270F9"/>
    <w:rsid w:val="00F724F1"/>
    <w:rsid w:val="00F72AC5"/>
    <w:rsid w:val="00F85591"/>
    <w:rsid w:val="00FE341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4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2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2249"/>
  </w:style>
  <w:style w:type="paragraph" w:styleId="Footer">
    <w:name w:val="footer"/>
    <w:basedOn w:val="Normal"/>
    <w:link w:val="FooterChar"/>
    <w:uiPriority w:val="99"/>
    <w:unhideWhenUsed/>
    <w:rsid w:val="007122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2249"/>
  </w:style>
  <w:style w:type="paragraph" w:styleId="BalloonText">
    <w:name w:val="Balloon Text"/>
    <w:basedOn w:val="Normal"/>
    <w:link w:val="BalloonTextChar"/>
    <w:uiPriority w:val="99"/>
    <w:semiHidden/>
    <w:unhideWhenUsed/>
    <w:rsid w:val="00712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249"/>
    <w:rPr>
      <w:rFonts w:ascii="Tahoma" w:hAnsi="Tahoma" w:cs="Tahoma"/>
      <w:sz w:val="16"/>
      <w:szCs w:val="16"/>
    </w:rPr>
  </w:style>
  <w:style w:type="paragraph" w:styleId="ListParagraph">
    <w:name w:val="List Paragraph"/>
    <w:basedOn w:val="Normal"/>
    <w:uiPriority w:val="34"/>
    <w:qFormat/>
    <w:rsid w:val="00CA6E0A"/>
    <w:pPr>
      <w:ind w:left="720"/>
      <w:contextualSpacing/>
    </w:pPr>
  </w:style>
  <w:style w:type="character" w:styleId="Hyperlink">
    <w:name w:val="Hyperlink"/>
    <w:basedOn w:val="DefaultParagraphFont"/>
    <w:uiPriority w:val="99"/>
    <w:unhideWhenUsed/>
    <w:rsid w:val="00CA6E0A"/>
    <w:rPr>
      <w:color w:val="0000FF" w:themeColor="hyperlink"/>
      <w:u w:val="single"/>
    </w:rPr>
  </w:style>
  <w:style w:type="paragraph" w:styleId="BodyText">
    <w:name w:val="Body Text"/>
    <w:basedOn w:val="Normal"/>
    <w:link w:val="BodyTextChar"/>
    <w:uiPriority w:val="99"/>
    <w:rsid w:val="00C14800"/>
    <w:pPr>
      <w:tabs>
        <w:tab w:val="left" w:pos="288"/>
      </w:tabs>
      <w:spacing w:after="120" w:line="228" w:lineRule="auto"/>
      <w:ind w:firstLine="288"/>
      <w:jc w:val="both"/>
    </w:pPr>
    <w:rPr>
      <w:rFonts w:ascii="Times New Roman" w:eastAsia="MS Mincho" w:hAnsi="Times New Roman" w:cs="Times New Roman"/>
      <w:spacing w:val="-1"/>
      <w:sz w:val="20"/>
      <w:szCs w:val="20"/>
      <w:lang w:val="en-US"/>
    </w:rPr>
  </w:style>
  <w:style w:type="character" w:customStyle="1" w:styleId="BodyTextChar">
    <w:name w:val="Body Text Char"/>
    <w:basedOn w:val="DefaultParagraphFont"/>
    <w:link w:val="BodyText"/>
    <w:uiPriority w:val="99"/>
    <w:rsid w:val="00C14800"/>
    <w:rPr>
      <w:rFonts w:ascii="Times New Roman" w:eastAsia="MS Mincho" w:hAnsi="Times New Roman" w:cs="Times New Roman"/>
      <w:spacing w:val="-1"/>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4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2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2249"/>
  </w:style>
  <w:style w:type="paragraph" w:styleId="Footer">
    <w:name w:val="footer"/>
    <w:basedOn w:val="Normal"/>
    <w:link w:val="FooterChar"/>
    <w:uiPriority w:val="99"/>
    <w:unhideWhenUsed/>
    <w:rsid w:val="007122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2249"/>
  </w:style>
  <w:style w:type="paragraph" w:styleId="BalloonText">
    <w:name w:val="Balloon Text"/>
    <w:basedOn w:val="Normal"/>
    <w:link w:val="BalloonTextChar"/>
    <w:uiPriority w:val="99"/>
    <w:semiHidden/>
    <w:unhideWhenUsed/>
    <w:rsid w:val="00712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249"/>
    <w:rPr>
      <w:rFonts w:ascii="Tahoma" w:hAnsi="Tahoma" w:cs="Tahoma"/>
      <w:sz w:val="16"/>
      <w:szCs w:val="16"/>
    </w:rPr>
  </w:style>
  <w:style w:type="paragraph" w:styleId="ListParagraph">
    <w:name w:val="List Paragraph"/>
    <w:basedOn w:val="Normal"/>
    <w:uiPriority w:val="34"/>
    <w:qFormat/>
    <w:rsid w:val="00CA6E0A"/>
    <w:pPr>
      <w:ind w:left="720"/>
      <w:contextualSpacing/>
    </w:pPr>
  </w:style>
  <w:style w:type="character" w:styleId="Hyperlink">
    <w:name w:val="Hyperlink"/>
    <w:basedOn w:val="DefaultParagraphFont"/>
    <w:uiPriority w:val="99"/>
    <w:unhideWhenUsed/>
    <w:rsid w:val="00CA6E0A"/>
    <w:rPr>
      <w:color w:val="0000FF" w:themeColor="hyperlink"/>
      <w:u w:val="single"/>
    </w:rPr>
  </w:style>
  <w:style w:type="paragraph" w:styleId="BodyText">
    <w:name w:val="Body Text"/>
    <w:basedOn w:val="Normal"/>
    <w:link w:val="BodyTextChar"/>
    <w:uiPriority w:val="99"/>
    <w:rsid w:val="00C14800"/>
    <w:pPr>
      <w:tabs>
        <w:tab w:val="left" w:pos="288"/>
      </w:tabs>
      <w:spacing w:after="120" w:line="228" w:lineRule="auto"/>
      <w:ind w:firstLine="288"/>
      <w:jc w:val="both"/>
    </w:pPr>
    <w:rPr>
      <w:rFonts w:ascii="Times New Roman" w:eastAsia="MS Mincho" w:hAnsi="Times New Roman" w:cs="Times New Roman"/>
      <w:spacing w:val="-1"/>
      <w:sz w:val="20"/>
      <w:szCs w:val="20"/>
      <w:lang w:val="en-US"/>
    </w:rPr>
  </w:style>
  <w:style w:type="character" w:customStyle="1" w:styleId="BodyTextChar">
    <w:name w:val="Body Text Char"/>
    <w:basedOn w:val="DefaultParagraphFont"/>
    <w:link w:val="BodyText"/>
    <w:uiPriority w:val="99"/>
    <w:rsid w:val="00C14800"/>
    <w:rPr>
      <w:rFonts w:ascii="Times New Roman" w:eastAsia="MS Mincho" w:hAnsi="Times New Roman" w:cs="Times New Roman"/>
      <w:spacing w:val="-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pure.tugraz.at/admin/workspace.xhtml?uid=6"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iict.bas.bg/ipdss/v_guliashki.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e.katowice.pl/pracownicy/wydzial-informatyki-i-komunikacji/katedra-informatyki/malgorzata-pankowska.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hyperlink" Target="https://www.ceepus.info/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4510</Words>
  <Characters>25709</Characters>
  <Application>Microsoft Office Word</Application>
  <DocSecurity>0</DocSecurity>
  <Lines>214</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2022-11-04T11:47:00Z</cp:lastPrinted>
  <dcterms:created xsi:type="dcterms:W3CDTF">2022-11-04T11:26:00Z</dcterms:created>
  <dcterms:modified xsi:type="dcterms:W3CDTF">2022-11-04T11:47:00Z</dcterms:modified>
</cp:coreProperties>
</file>